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18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Приемане на график за раздаване на изборни книжа и материали на секционните избирателни комисии в предизборния ден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Изменение на Решение № 80/29.09.2015 г.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Изменение на Решение № 74/29.09.2015 г.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Изменение на Решение № 82/29.09.2015 г.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кандидатски листи на Социалдемократическа партия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кандидатски листи на Българска социалистическа партия</w:t>
      </w:r>
    </w:p>
    <w:p w:rsidR="00844FAB" w:rsidRPr="00844FAB" w:rsidRDefault="00844FAB" w:rsidP="00844FAB">
      <w:pPr>
        <w:pStyle w:val="a3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FAB">
        <w:rPr>
          <w:rFonts w:ascii="Times New Roman" w:hAnsi="Times New Roman" w:cs="Times New Roman"/>
          <w:sz w:val="28"/>
          <w:szCs w:val="28"/>
        </w:rPr>
        <w:t>Утвърждаване на бланка-чернова за отчитане на преференциите на кандидатите за общински съве</w:t>
      </w:r>
      <w:bookmarkStart w:id="0" w:name="_GoBack"/>
      <w:bookmarkEnd w:id="0"/>
      <w:r w:rsidRPr="00844FAB">
        <w:rPr>
          <w:rFonts w:ascii="Times New Roman" w:hAnsi="Times New Roman" w:cs="Times New Roman"/>
          <w:sz w:val="28"/>
          <w:szCs w:val="28"/>
        </w:rPr>
        <w:t>тници.</w:t>
      </w:r>
    </w:p>
    <w:p w:rsidR="00844FAB" w:rsidRPr="00844FAB" w:rsidRDefault="00844FAB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sectPr w:rsidR="00844FAB" w:rsidRPr="008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2204C6"/>
    <w:rsid w:val="0022725D"/>
    <w:rsid w:val="00324B27"/>
    <w:rsid w:val="0046216B"/>
    <w:rsid w:val="004A0ED7"/>
    <w:rsid w:val="0050460C"/>
    <w:rsid w:val="006C1F55"/>
    <w:rsid w:val="008414C9"/>
    <w:rsid w:val="00844FAB"/>
    <w:rsid w:val="00A8495E"/>
    <w:rsid w:val="00AC26F9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2015-09-24T08:39:00Z</dcterms:created>
  <dcterms:modified xsi:type="dcterms:W3CDTF">2015-10-18T07:18:00Z</dcterms:modified>
</cp:coreProperties>
</file>