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EA" w:rsidRDefault="00D37BEA" w:rsidP="00D37BEA">
      <w:pPr>
        <w:widowControl w:val="0"/>
        <w:autoSpaceDE w:val="0"/>
        <w:autoSpaceDN w:val="0"/>
        <w:adjustRightInd w:val="0"/>
        <w:spacing w:after="120" w:line="240" w:lineRule="auto"/>
        <w:ind w:right="19" w:firstLine="851"/>
        <w:jc w:val="center"/>
        <w:rPr>
          <w:rFonts w:eastAsia="Times New Roman" w:cs="Calibri"/>
          <w:b/>
          <w:bCs/>
          <w:sz w:val="20"/>
          <w:lang w:eastAsia="bg-BG"/>
        </w:rPr>
      </w:pPr>
      <w:r>
        <w:rPr>
          <w:rFonts w:eastAsia="Times New Roman" w:cs="Calibri"/>
          <w:b/>
          <w:bCs/>
          <w:sz w:val="20"/>
          <w:lang w:eastAsia="bg-BG"/>
        </w:rPr>
        <w:t>ОБЩИНСКА ИЗБИРАТЕЛНА КОМИСИЯ</w:t>
      </w:r>
      <w:r>
        <w:rPr>
          <w:rFonts w:eastAsia="Times New Roman" w:cs="Calibri"/>
          <w:b/>
          <w:bCs/>
          <w:sz w:val="20"/>
          <w:lang w:val="en-US" w:eastAsia="bg-BG"/>
        </w:rPr>
        <w:t xml:space="preserve"> </w:t>
      </w:r>
      <w:r>
        <w:rPr>
          <w:rFonts w:eastAsia="Times New Roman" w:cs="Calibri"/>
          <w:b/>
          <w:bCs/>
          <w:sz w:val="20"/>
          <w:lang w:eastAsia="bg-BG"/>
        </w:rPr>
        <w:t>– ЕТРОПОЛЕ</w:t>
      </w:r>
    </w:p>
    <w:p w:rsidR="00D37BEA" w:rsidRDefault="00D37BEA" w:rsidP="00D37BEA">
      <w:pPr>
        <w:widowControl w:val="0"/>
        <w:autoSpaceDE w:val="0"/>
        <w:autoSpaceDN w:val="0"/>
        <w:adjustRightInd w:val="0"/>
        <w:spacing w:after="120" w:line="240" w:lineRule="auto"/>
        <w:ind w:right="19" w:firstLine="851"/>
        <w:jc w:val="center"/>
        <w:rPr>
          <w:rFonts w:eastAsia="Times New Roman" w:cs="Calibri"/>
          <w:b/>
          <w:bCs/>
          <w:sz w:val="20"/>
          <w:lang w:eastAsia="bg-BG"/>
        </w:rPr>
      </w:pPr>
      <w:r>
        <w:rPr>
          <w:rFonts w:eastAsia="Times New Roman" w:cs="Calibri"/>
          <w:b/>
          <w:bCs/>
          <w:sz w:val="20"/>
          <w:lang w:eastAsia="bg-BG"/>
        </w:rPr>
        <w:t>СОФИЙСКА ОБЛАСТ</w:t>
      </w:r>
    </w:p>
    <w:p w:rsidR="00D37BEA" w:rsidRDefault="00D37BEA" w:rsidP="00D37BEA">
      <w:pPr>
        <w:widowControl w:val="0"/>
        <w:autoSpaceDE w:val="0"/>
        <w:autoSpaceDN w:val="0"/>
        <w:adjustRightInd w:val="0"/>
        <w:spacing w:after="120" w:line="240" w:lineRule="auto"/>
        <w:ind w:right="-157" w:firstLine="851"/>
        <w:jc w:val="center"/>
        <w:rPr>
          <w:rFonts w:eastAsia="Times New Roman" w:cs="Calibri"/>
          <w:b/>
          <w:sz w:val="20"/>
          <w:lang w:eastAsia="bg-BG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F6263" wp14:editId="4DBE48E7">
                <wp:simplePos x="0" y="0"/>
                <wp:positionH relativeFrom="column">
                  <wp:posOffset>-99695</wp:posOffset>
                </wp:positionH>
                <wp:positionV relativeFrom="paragraph">
                  <wp:posOffset>100330</wp:posOffset>
                </wp:positionV>
                <wp:extent cx="5876925" cy="0"/>
                <wp:effectExtent l="0" t="0" r="952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5pt,7.9pt" to="454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">
                <v:stroke dashstyle="dashDot"/>
              </v:line>
            </w:pict>
          </mc:Fallback>
        </mc:AlternateContent>
      </w:r>
    </w:p>
    <w:p w:rsidR="00D37BEA" w:rsidRDefault="00D37BEA" w:rsidP="00D37BEA">
      <w:pPr>
        <w:spacing w:after="120" w:line="240" w:lineRule="auto"/>
        <w:ind w:firstLine="851"/>
        <w:jc w:val="center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 xml:space="preserve">ПРОТОКОЛ </w:t>
      </w:r>
    </w:p>
    <w:p w:rsidR="00D37BEA" w:rsidRDefault="00D37BEA" w:rsidP="00D37BEA">
      <w:pPr>
        <w:spacing w:after="120" w:line="240" w:lineRule="auto"/>
        <w:ind w:firstLine="851"/>
        <w:jc w:val="center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№</w:t>
      </w:r>
      <w:r>
        <w:rPr>
          <w:rFonts w:eastAsia="Times New Roman" w:cs="Calibri"/>
          <w:b/>
          <w:sz w:val="20"/>
          <w:lang w:val="en-US" w:eastAsia="bg-BG"/>
        </w:rPr>
        <w:t xml:space="preserve"> 11 /17 </w:t>
      </w:r>
      <w:r>
        <w:rPr>
          <w:rFonts w:eastAsia="Times New Roman" w:cs="Calibri"/>
          <w:b/>
          <w:sz w:val="20"/>
          <w:lang w:eastAsia="bg-BG"/>
        </w:rPr>
        <w:t>октомври 20</w:t>
      </w:r>
      <w:r>
        <w:rPr>
          <w:rFonts w:eastAsia="Times New Roman" w:cs="Calibri"/>
          <w:b/>
          <w:sz w:val="20"/>
          <w:lang w:val="en-US" w:eastAsia="bg-BG"/>
        </w:rPr>
        <w:t>23</w:t>
      </w:r>
      <w:r>
        <w:rPr>
          <w:rFonts w:eastAsia="Times New Roman" w:cs="Calibri"/>
          <w:b/>
          <w:sz w:val="20"/>
          <w:lang w:eastAsia="bg-BG"/>
        </w:rPr>
        <w:t xml:space="preserve"> г.</w:t>
      </w:r>
    </w:p>
    <w:p w:rsidR="00D37BEA" w:rsidRDefault="00D37BEA" w:rsidP="00D37BEA">
      <w:pPr>
        <w:spacing w:after="120" w:line="240" w:lineRule="auto"/>
        <w:ind w:firstLine="851"/>
        <w:jc w:val="center"/>
        <w:rPr>
          <w:rFonts w:eastAsia="Times New Roman" w:cs="Calibri"/>
          <w:b/>
          <w:sz w:val="20"/>
          <w:lang w:eastAsia="bg-BG"/>
        </w:rPr>
      </w:pPr>
      <w:proofErr w:type="gramStart"/>
      <w:r>
        <w:rPr>
          <w:rFonts w:eastAsia="Times New Roman" w:cs="Calibri"/>
          <w:b/>
          <w:sz w:val="20"/>
          <w:lang w:val="en-US" w:eastAsia="bg-BG"/>
        </w:rPr>
        <w:t>о</w:t>
      </w:r>
      <w:r>
        <w:rPr>
          <w:rFonts w:eastAsia="Times New Roman" w:cs="Calibri"/>
          <w:b/>
          <w:sz w:val="20"/>
          <w:lang w:eastAsia="bg-BG"/>
        </w:rPr>
        <w:t>т</w:t>
      </w:r>
      <w:proofErr w:type="gramEnd"/>
      <w:r>
        <w:rPr>
          <w:rFonts w:eastAsia="Times New Roman" w:cs="Calibri"/>
          <w:b/>
          <w:sz w:val="20"/>
          <w:lang w:eastAsia="bg-BG"/>
        </w:rPr>
        <w:t xml:space="preserve"> </w:t>
      </w:r>
      <w:r>
        <w:rPr>
          <w:rFonts w:eastAsia="Times New Roman" w:cs="Calibri"/>
          <w:b/>
          <w:sz w:val="20"/>
          <w:lang w:val="en-US" w:eastAsia="bg-BG"/>
        </w:rPr>
        <w:t>з</w:t>
      </w:r>
      <w:proofErr w:type="spellStart"/>
      <w:r>
        <w:rPr>
          <w:rFonts w:eastAsia="Times New Roman" w:cs="Calibri"/>
          <w:b/>
          <w:sz w:val="20"/>
          <w:lang w:eastAsia="bg-BG"/>
        </w:rPr>
        <w:t>аседание</w:t>
      </w:r>
      <w:proofErr w:type="spellEnd"/>
      <w:r>
        <w:rPr>
          <w:rFonts w:eastAsia="Times New Roman" w:cs="Calibri"/>
          <w:b/>
          <w:sz w:val="20"/>
          <w:lang w:eastAsia="bg-BG"/>
        </w:rPr>
        <w:t xml:space="preserve"> на Общинската  избирателна комисия /ОИК/ </w:t>
      </w:r>
    </w:p>
    <w:p w:rsidR="00D37BEA" w:rsidRDefault="00D37BEA" w:rsidP="00D37BEA">
      <w:p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 xml:space="preserve">            Днес,</w:t>
      </w:r>
      <w:r>
        <w:rPr>
          <w:rFonts w:eastAsia="Times New Roman" w:cs="Calibri"/>
          <w:sz w:val="20"/>
          <w:lang w:val="en-US" w:eastAsia="bg-BG"/>
        </w:rPr>
        <w:t xml:space="preserve"> 17</w:t>
      </w:r>
      <w:r>
        <w:rPr>
          <w:rFonts w:eastAsia="Times New Roman" w:cs="Calibri"/>
          <w:sz w:val="20"/>
          <w:lang w:eastAsia="bg-BG"/>
        </w:rPr>
        <w:t xml:space="preserve"> октомври 2023 г. от</w:t>
      </w:r>
      <w:r>
        <w:rPr>
          <w:rFonts w:eastAsia="Times New Roman" w:cs="Calibri"/>
          <w:sz w:val="20"/>
          <w:lang w:val="en-US" w:eastAsia="bg-BG"/>
        </w:rPr>
        <w:t xml:space="preserve"> 17.00</w:t>
      </w:r>
      <w:r>
        <w:rPr>
          <w:rFonts w:eastAsia="Times New Roman" w:cs="Calibri"/>
          <w:sz w:val="20"/>
          <w:lang w:eastAsia="bg-BG"/>
        </w:rPr>
        <w:t xml:space="preserve"> ч., в сградата на Община Етрополе, пл. „Девети септември“ № 1, ет. 3, Общинската избирателна комисия /ОИК/ - Етрополе, проведе открито заседание за приемане на решения. </w:t>
      </w:r>
    </w:p>
    <w:p w:rsidR="00D37BEA" w:rsidRDefault="00D37BEA" w:rsidP="00D37BEA">
      <w:p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</w:p>
    <w:p w:rsidR="00D37BEA" w:rsidRDefault="00D37BEA" w:rsidP="00D37BEA">
      <w:pPr>
        <w:spacing w:after="0" w:line="240" w:lineRule="auto"/>
        <w:ind w:firstLine="708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На заседанието присъстваха</w:t>
      </w:r>
      <w:r>
        <w:rPr>
          <w:rFonts w:eastAsia="Times New Roman" w:cs="Calibri"/>
          <w:b/>
          <w:sz w:val="20"/>
          <w:lang w:val="en-US" w:eastAsia="bg-BG"/>
        </w:rPr>
        <w:t xml:space="preserve"> </w:t>
      </w:r>
      <w:r>
        <w:rPr>
          <w:rFonts w:eastAsia="Times New Roman" w:cs="Calibri"/>
          <w:b/>
          <w:sz w:val="20"/>
          <w:lang w:eastAsia="bg-BG"/>
        </w:rPr>
        <w:t xml:space="preserve"> 9 членове на ОИК. Това са:</w:t>
      </w:r>
    </w:p>
    <w:p w:rsidR="00D37BEA" w:rsidRDefault="00D37BEA" w:rsidP="00D37BEA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ПРЕДСЕДАТЕЛ: Лазарина Василева Бонева-Харалампиева</w:t>
      </w:r>
    </w:p>
    <w:p w:rsidR="00D37BEA" w:rsidRDefault="00D37BEA" w:rsidP="00D37BEA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ЗАМ.-ПРЕДСЕДАТЕЛ: Тихомир Петков Василев</w:t>
      </w:r>
    </w:p>
    <w:p w:rsidR="00D37BEA" w:rsidRDefault="00D37BEA" w:rsidP="00D37BEA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ЗАМ.-ПРЕДСЕДАТЕЛ: Цветина Петкова Борисова</w:t>
      </w:r>
    </w:p>
    <w:p w:rsidR="00D37BEA" w:rsidRDefault="00D37BEA" w:rsidP="00D37BEA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СЕКРЕТАР: Николай Красимиров Милчев</w:t>
      </w:r>
    </w:p>
    <w:p w:rsidR="00D37BEA" w:rsidRDefault="00D37BEA" w:rsidP="00D37BEA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 xml:space="preserve">ЧЛЕНОВЕ:  </w:t>
      </w:r>
      <w:r>
        <w:rPr>
          <w:rFonts w:eastAsia="Times New Roman" w:cs="Calibri"/>
          <w:sz w:val="20"/>
          <w:lang w:eastAsia="bg-BG"/>
        </w:rPr>
        <w:tab/>
      </w:r>
    </w:p>
    <w:p w:rsidR="00D37BEA" w:rsidRDefault="00D37BEA" w:rsidP="00D37BEA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 xml:space="preserve">Пенка Василева </w:t>
      </w:r>
      <w:proofErr w:type="spellStart"/>
      <w:r>
        <w:rPr>
          <w:rFonts w:eastAsia="Times New Roman" w:cs="Calibri"/>
          <w:sz w:val="20"/>
          <w:lang w:eastAsia="bg-BG"/>
        </w:rPr>
        <w:t>Василева</w:t>
      </w:r>
      <w:proofErr w:type="spellEnd"/>
    </w:p>
    <w:p w:rsidR="00D37BEA" w:rsidRDefault="00D37BEA" w:rsidP="00D37BEA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proofErr w:type="spellStart"/>
      <w:r>
        <w:rPr>
          <w:rFonts w:eastAsia="Times New Roman" w:cs="Calibri"/>
          <w:sz w:val="20"/>
          <w:lang w:val="en-US" w:eastAsia="bg-BG"/>
        </w:rPr>
        <w:t>Елена</w:t>
      </w:r>
      <w:proofErr w:type="spellEnd"/>
      <w:r>
        <w:rPr>
          <w:rFonts w:eastAsia="Times New Roman" w:cs="Calibri"/>
          <w:sz w:val="20"/>
          <w:lang w:val="en-US" w:eastAsia="bg-BG"/>
        </w:rPr>
        <w:t xml:space="preserve"> </w:t>
      </w:r>
      <w:proofErr w:type="spellStart"/>
      <w:r>
        <w:rPr>
          <w:rFonts w:eastAsia="Times New Roman" w:cs="Calibri"/>
          <w:sz w:val="20"/>
          <w:lang w:val="en-US" w:eastAsia="bg-BG"/>
        </w:rPr>
        <w:t>Александрова</w:t>
      </w:r>
      <w:proofErr w:type="spellEnd"/>
      <w:r>
        <w:rPr>
          <w:rFonts w:eastAsia="Times New Roman" w:cs="Calibri"/>
          <w:sz w:val="20"/>
          <w:lang w:val="en-US" w:eastAsia="bg-BG"/>
        </w:rPr>
        <w:t xml:space="preserve"> </w:t>
      </w:r>
      <w:proofErr w:type="spellStart"/>
      <w:r>
        <w:rPr>
          <w:rFonts w:eastAsia="Times New Roman" w:cs="Calibri"/>
          <w:sz w:val="20"/>
          <w:lang w:val="en-US" w:eastAsia="bg-BG"/>
        </w:rPr>
        <w:t>Симова</w:t>
      </w:r>
      <w:proofErr w:type="spellEnd"/>
    </w:p>
    <w:p w:rsidR="00D37BEA" w:rsidRDefault="00D37BEA" w:rsidP="00D37BEA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Маргарита Стаменова Цветкова</w:t>
      </w:r>
    </w:p>
    <w:p w:rsidR="003A2C36" w:rsidRDefault="003A2C36" w:rsidP="00D37BEA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 w:rsidRPr="003A2C36">
        <w:rPr>
          <w:rFonts w:eastAsia="Times New Roman" w:cs="Calibri"/>
          <w:sz w:val="20"/>
          <w:lang w:eastAsia="bg-BG"/>
        </w:rPr>
        <w:t>Теодора Любенова Лазарова</w:t>
      </w:r>
    </w:p>
    <w:p w:rsidR="003A2C36" w:rsidRDefault="003A2C36" w:rsidP="00D37BEA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 w:rsidRPr="003A2C36">
        <w:rPr>
          <w:rFonts w:eastAsia="Times New Roman" w:cs="Calibri"/>
          <w:sz w:val="20"/>
          <w:lang w:eastAsia="bg-BG"/>
        </w:rPr>
        <w:t>Дамян Веселинов Димитров</w:t>
      </w:r>
    </w:p>
    <w:p w:rsidR="003A2C36" w:rsidRDefault="003A2C36" w:rsidP="00D37BEA">
      <w:pPr>
        <w:spacing w:after="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</w:p>
    <w:p w:rsidR="00D37BEA" w:rsidRDefault="00D37BEA" w:rsidP="00D37BEA">
      <w:p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</w:p>
    <w:p w:rsidR="00D37BEA" w:rsidRDefault="003A2C36" w:rsidP="00D37BEA">
      <w:pPr>
        <w:pStyle w:val="a3"/>
        <w:spacing w:after="0" w:line="240" w:lineRule="auto"/>
        <w:ind w:left="1428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Отсъства 2 (двама</w:t>
      </w:r>
      <w:r w:rsidR="00D37BEA">
        <w:rPr>
          <w:rFonts w:eastAsia="Times New Roman" w:cs="Calibri"/>
          <w:sz w:val="20"/>
          <w:lang w:eastAsia="bg-BG"/>
        </w:rPr>
        <w:t xml:space="preserve">) членове: </w:t>
      </w:r>
    </w:p>
    <w:p w:rsidR="00D37BEA" w:rsidRPr="003A2C36" w:rsidRDefault="00D37BEA" w:rsidP="003A2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Антон Неделчев Тепавичаров</w:t>
      </w:r>
    </w:p>
    <w:p w:rsidR="00D37BEA" w:rsidRPr="003A2C36" w:rsidRDefault="00D37BEA" w:rsidP="003A2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 xml:space="preserve">Тони Ангелов </w:t>
      </w:r>
      <w:proofErr w:type="spellStart"/>
      <w:r>
        <w:rPr>
          <w:rFonts w:eastAsia="Times New Roman" w:cs="Calibri"/>
          <w:sz w:val="20"/>
          <w:lang w:eastAsia="bg-BG"/>
        </w:rPr>
        <w:t>Муканов</w:t>
      </w:r>
      <w:proofErr w:type="spellEnd"/>
    </w:p>
    <w:p w:rsidR="00D37BEA" w:rsidRDefault="00D37BEA" w:rsidP="00D37BEA">
      <w:pPr>
        <w:pStyle w:val="a3"/>
        <w:spacing w:after="0" w:line="240" w:lineRule="auto"/>
        <w:ind w:left="1428"/>
        <w:jc w:val="both"/>
        <w:rPr>
          <w:rFonts w:eastAsia="Times New Roman" w:cs="Calibri"/>
          <w:sz w:val="20"/>
          <w:lang w:eastAsia="bg-BG"/>
        </w:rPr>
      </w:pPr>
    </w:p>
    <w:p w:rsidR="00D37BEA" w:rsidRDefault="00D37BEA" w:rsidP="00D37BEA">
      <w:pPr>
        <w:spacing w:after="120" w:line="240" w:lineRule="auto"/>
        <w:ind w:firstLine="708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След като се установи, че е налице необходимият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</w:p>
    <w:p w:rsidR="00D37BEA" w:rsidRDefault="00D37BEA" w:rsidP="00D37BEA">
      <w:pPr>
        <w:pStyle w:val="a3"/>
        <w:spacing w:after="120" w:line="240" w:lineRule="auto"/>
        <w:jc w:val="both"/>
        <w:rPr>
          <w:rFonts w:eastAsia="Times New Roman" w:cs="Calibri"/>
          <w:sz w:val="20"/>
          <w:lang w:val="en-US" w:eastAsia="bg-BG"/>
        </w:rPr>
      </w:pPr>
      <w:r>
        <w:rPr>
          <w:rFonts w:eastAsia="Times New Roman" w:cs="Calibri"/>
          <w:sz w:val="20"/>
          <w:lang w:eastAsia="bg-BG"/>
        </w:rPr>
        <w:t>Председателят на комисията предложи да бъде гласуван и приет така обявения предварително дневен ред, а именно:</w:t>
      </w:r>
    </w:p>
    <w:p w:rsidR="00D37BEA" w:rsidRDefault="00D37BEA" w:rsidP="00D37BEA">
      <w:pPr>
        <w:pStyle w:val="a3"/>
        <w:spacing w:after="120" w:line="240" w:lineRule="auto"/>
        <w:jc w:val="both"/>
        <w:rPr>
          <w:rFonts w:eastAsia="Times New Roman" w:cs="Calibri"/>
          <w:sz w:val="20"/>
          <w:lang w:val="en-US" w:eastAsia="bg-BG"/>
        </w:rPr>
      </w:pPr>
    </w:p>
    <w:p w:rsidR="002D7F14" w:rsidRDefault="00D37BEA" w:rsidP="00D37BEA">
      <w:pPr>
        <w:spacing w:after="0"/>
        <w:jc w:val="both"/>
        <w:rPr>
          <w:rFonts w:cs="Calibri"/>
          <w:sz w:val="20"/>
        </w:rPr>
      </w:pPr>
      <w:r>
        <w:rPr>
          <w:rFonts w:cs="Calibri"/>
          <w:sz w:val="20"/>
        </w:rPr>
        <w:t>1. Определяне на броя на подвижните секционни избирателни комисии /ПСИК/</w:t>
      </w:r>
      <w:r>
        <w:rPr>
          <w:rFonts w:cs="Calibri"/>
          <w:sz w:val="20"/>
          <w:lang w:val="en-US"/>
        </w:rPr>
        <w:t xml:space="preserve">; </w:t>
      </w:r>
    </w:p>
    <w:p w:rsidR="00D37BEA" w:rsidRDefault="00D37BEA" w:rsidP="00D37BEA">
      <w:pPr>
        <w:spacing w:after="0"/>
        <w:jc w:val="both"/>
        <w:rPr>
          <w:rFonts w:cs="Calibri"/>
          <w:sz w:val="20"/>
          <w:lang w:val="en-US"/>
        </w:rPr>
      </w:pPr>
      <w:r>
        <w:rPr>
          <w:rFonts w:cs="Calibri"/>
          <w:sz w:val="20"/>
        </w:rPr>
        <w:t>2.Утвърждаване единните номера на подвижните секционни избирателни комисии и определяне броя на членовете на всяка подвижна секционна избирателна комисия на територията на Община Етрополе</w:t>
      </w:r>
      <w:r>
        <w:rPr>
          <w:rFonts w:cs="Calibri"/>
          <w:sz w:val="20"/>
          <w:lang w:val="en-US"/>
        </w:rPr>
        <w:t>.</w:t>
      </w:r>
    </w:p>
    <w:p w:rsidR="00D37BEA" w:rsidRDefault="00D37BEA" w:rsidP="00D37BEA">
      <w:pPr>
        <w:spacing w:after="0"/>
        <w:jc w:val="both"/>
        <w:rPr>
          <w:rFonts w:cs="Calibri"/>
          <w:sz w:val="20"/>
        </w:rPr>
      </w:pPr>
      <w:r>
        <w:rPr>
          <w:rFonts w:cs="Calibri"/>
          <w:sz w:val="20"/>
        </w:rPr>
        <w:t>2.</w:t>
      </w:r>
      <w:r>
        <w:rPr>
          <w:rFonts w:cs="Calibri"/>
          <w:sz w:val="20"/>
        </w:rPr>
        <w:tab/>
        <w:t>Провеждане на обучение на СИК – Етрополе от членовете на ОИК – Етрополе за изборите за общински съветници и кметове на 29.10.2023 г.</w:t>
      </w:r>
    </w:p>
    <w:p w:rsidR="00D37BEA" w:rsidRDefault="00D37BEA" w:rsidP="00D37BEA">
      <w:pPr>
        <w:spacing w:after="0"/>
        <w:jc w:val="both"/>
        <w:rPr>
          <w:rFonts w:cs="Calibri"/>
          <w:sz w:val="20"/>
        </w:rPr>
      </w:pPr>
      <w:r>
        <w:rPr>
          <w:rFonts w:cs="Calibri"/>
          <w:sz w:val="20"/>
        </w:rPr>
        <w:t>3.</w:t>
      </w:r>
      <w:r>
        <w:rPr>
          <w:rFonts w:cs="Calibri"/>
          <w:sz w:val="20"/>
        </w:rPr>
        <w:tab/>
        <w:t>Промени в състава на СИК в община Етрополе в изборите за общински съветници и за кметове на 29 октомври 2023г.</w:t>
      </w:r>
    </w:p>
    <w:p w:rsidR="00D37BEA" w:rsidRDefault="00D37BEA" w:rsidP="00D37BEA">
      <w:pPr>
        <w:spacing w:after="0"/>
        <w:jc w:val="both"/>
        <w:rPr>
          <w:rFonts w:cs="Calibri"/>
          <w:sz w:val="20"/>
        </w:rPr>
      </w:pPr>
    </w:p>
    <w:p w:rsidR="00D37BEA" w:rsidRDefault="00D37BEA" w:rsidP="00D37BEA">
      <w:pPr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 xml:space="preserve">         Председателят подложи на поименно гласуване предложението.</w:t>
      </w:r>
    </w:p>
    <w:p w:rsidR="00D37BEA" w:rsidRDefault="00D37BEA" w:rsidP="00D37BEA">
      <w:p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 xml:space="preserve">         След преброяване на поименното гласуване се получиха следните резултати:</w:t>
      </w:r>
    </w:p>
    <w:p w:rsidR="00D37BEA" w:rsidRDefault="00D37BEA" w:rsidP="00D37BE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Лазарина Василева Бонева-Харалампиева – За</w:t>
      </w:r>
    </w:p>
    <w:p w:rsidR="00D37BEA" w:rsidRDefault="00D37BEA" w:rsidP="00D37BEA">
      <w:pPr>
        <w:pStyle w:val="a3"/>
        <w:numPr>
          <w:ilvl w:val="0"/>
          <w:numId w:val="2"/>
        </w:numPr>
        <w:spacing w:after="0"/>
        <w:ind w:left="1015" w:hanging="357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Тихомир Петков Василев - За</w:t>
      </w:r>
    </w:p>
    <w:p w:rsidR="00D37BEA" w:rsidRDefault="00D37BEA" w:rsidP="00D37BE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 xml:space="preserve">Цветина Петкова Борисова – За </w:t>
      </w:r>
    </w:p>
    <w:p w:rsidR="00D37BEA" w:rsidRDefault="00D37BEA" w:rsidP="00D37BE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Николай Красимиров Милчев – За</w:t>
      </w:r>
    </w:p>
    <w:p w:rsidR="00D37BEA" w:rsidRDefault="00D37BEA" w:rsidP="00D37B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333333"/>
          <w:sz w:val="20"/>
          <w:lang w:eastAsia="bg-BG"/>
        </w:rPr>
      </w:pPr>
      <w:r>
        <w:rPr>
          <w:rFonts w:eastAsia="Times New Roman" w:cs="Calibri"/>
          <w:color w:val="333333"/>
          <w:sz w:val="20"/>
          <w:lang w:eastAsia="bg-BG"/>
        </w:rPr>
        <w:t xml:space="preserve">Пенка Василева </w:t>
      </w:r>
      <w:proofErr w:type="spellStart"/>
      <w:r>
        <w:rPr>
          <w:rFonts w:eastAsia="Times New Roman" w:cs="Calibri"/>
          <w:color w:val="333333"/>
          <w:sz w:val="20"/>
          <w:lang w:eastAsia="bg-BG"/>
        </w:rPr>
        <w:t>Василева</w:t>
      </w:r>
      <w:proofErr w:type="spellEnd"/>
      <w:r>
        <w:rPr>
          <w:rFonts w:eastAsia="Times New Roman" w:cs="Calibri"/>
          <w:color w:val="333333"/>
          <w:sz w:val="20"/>
          <w:lang w:eastAsia="bg-BG"/>
        </w:rPr>
        <w:t xml:space="preserve"> - За</w:t>
      </w:r>
    </w:p>
    <w:p w:rsidR="00D37BEA" w:rsidRDefault="00D37BEA" w:rsidP="00D37B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333333"/>
          <w:sz w:val="20"/>
          <w:lang w:eastAsia="bg-BG"/>
        </w:rPr>
      </w:pPr>
      <w:r>
        <w:rPr>
          <w:rFonts w:eastAsia="Times New Roman" w:cs="Calibri"/>
          <w:color w:val="333333"/>
          <w:sz w:val="20"/>
          <w:lang w:eastAsia="bg-BG"/>
        </w:rPr>
        <w:t>Елена Александрова Симова</w:t>
      </w:r>
      <w:r>
        <w:rPr>
          <w:rFonts w:eastAsia="Times New Roman" w:cs="Calibri"/>
          <w:color w:val="333333"/>
          <w:sz w:val="20"/>
          <w:lang w:val="en-US" w:eastAsia="bg-BG"/>
        </w:rPr>
        <w:t xml:space="preserve"> – </w:t>
      </w:r>
      <w:r>
        <w:rPr>
          <w:rFonts w:eastAsia="Times New Roman" w:cs="Calibri"/>
          <w:color w:val="333333"/>
          <w:sz w:val="20"/>
          <w:lang w:eastAsia="bg-BG"/>
        </w:rPr>
        <w:t>За</w:t>
      </w:r>
    </w:p>
    <w:p w:rsidR="00D37BEA" w:rsidRDefault="00D37BEA" w:rsidP="00D37B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333333"/>
          <w:sz w:val="20"/>
          <w:lang w:eastAsia="bg-BG"/>
        </w:rPr>
      </w:pPr>
      <w:r>
        <w:rPr>
          <w:rFonts w:eastAsia="Times New Roman" w:cs="Calibri"/>
          <w:color w:val="333333"/>
          <w:sz w:val="20"/>
          <w:lang w:eastAsia="bg-BG"/>
        </w:rPr>
        <w:lastRenderedPageBreak/>
        <w:t xml:space="preserve">Маргарита Стаменова Цветкова </w:t>
      </w:r>
      <w:r w:rsidR="003A2C36">
        <w:rPr>
          <w:rFonts w:eastAsia="Times New Roman" w:cs="Calibri"/>
          <w:color w:val="333333"/>
          <w:sz w:val="20"/>
          <w:lang w:eastAsia="bg-BG"/>
        </w:rPr>
        <w:t>–</w:t>
      </w:r>
      <w:r>
        <w:rPr>
          <w:rFonts w:eastAsia="Times New Roman" w:cs="Calibri"/>
          <w:color w:val="333333"/>
          <w:sz w:val="20"/>
          <w:lang w:eastAsia="bg-BG"/>
        </w:rPr>
        <w:t xml:space="preserve"> За</w:t>
      </w:r>
    </w:p>
    <w:p w:rsidR="003A2C36" w:rsidRPr="003A2C36" w:rsidRDefault="003A2C36" w:rsidP="003A2C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333333"/>
          <w:sz w:val="20"/>
          <w:lang w:eastAsia="bg-BG"/>
        </w:rPr>
      </w:pPr>
      <w:r w:rsidRPr="003A2C36">
        <w:rPr>
          <w:rFonts w:eastAsia="Times New Roman" w:cs="Calibri"/>
          <w:color w:val="333333"/>
          <w:sz w:val="20"/>
          <w:lang w:eastAsia="bg-BG"/>
        </w:rPr>
        <w:t>Теодора Любенова Лазарова</w:t>
      </w:r>
      <w:r>
        <w:rPr>
          <w:rFonts w:eastAsia="Times New Roman" w:cs="Calibri"/>
          <w:color w:val="333333"/>
          <w:sz w:val="20"/>
          <w:lang w:eastAsia="bg-BG"/>
        </w:rPr>
        <w:t xml:space="preserve"> - За</w:t>
      </w:r>
    </w:p>
    <w:p w:rsidR="003A2C36" w:rsidRPr="003A2C36" w:rsidRDefault="003A2C36" w:rsidP="003A2C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333333"/>
          <w:sz w:val="20"/>
          <w:lang w:eastAsia="bg-BG"/>
        </w:rPr>
      </w:pPr>
      <w:r w:rsidRPr="003A2C36">
        <w:rPr>
          <w:rFonts w:eastAsia="Times New Roman" w:cs="Calibri"/>
          <w:color w:val="333333"/>
          <w:sz w:val="20"/>
          <w:lang w:eastAsia="bg-BG"/>
        </w:rPr>
        <w:t>Дамян Веселинов Димитров</w:t>
      </w:r>
      <w:r>
        <w:rPr>
          <w:rFonts w:eastAsia="Times New Roman" w:cs="Calibri"/>
          <w:color w:val="333333"/>
          <w:sz w:val="20"/>
          <w:lang w:eastAsia="bg-BG"/>
        </w:rPr>
        <w:t xml:space="preserve"> - За</w:t>
      </w:r>
    </w:p>
    <w:p w:rsidR="00D37BEA" w:rsidRDefault="00D37BEA" w:rsidP="00D37BEA">
      <w:pPr>
        <w:spacing w:after="120" w:line="240" w:lineRule="auto"/>
        <w:jc w:val="both"/>
        <w:rPr>
          <w:rFonts w:eastAsia="Times New Roman" w:cs="Calibri"/>
          <w:b/>
          <w:i/>
          <w:sz w:val="20"/>
          <w:u w:val="single"/>
          <w:lang w:eastAsia="bg-BG"/>
        </w:rPr>
      </w:pPr>
      <w:r>
        <w:rPr>
          <w:rFonts w:eastAsia="Times New Roman" w:cs="Calibri"/>
          <w:b/>
          <w:i/>
          <w:sz w:val="20"/>
          <w:u w:val="single"/>
          <w:lang w:val="en-US" w:eastAsia="bg-BG"/>
        </w:rPr>
        <w:t>I</w:t>
      </w:r>
      <w:r>
        <w:rPr>
          <w:rFonts w:eastAsia="Times New Roman" w:cs="Calibri"/>
          <w:b/>
          <w:i/>
          <w:sz w:val="20"/>
          <w:u w:val="single"/>
          <w:lang w:eastAsia="bg-BG"/>
        </w:rPr>
        <w:t xml:space="preserve">. По т.1 от дневния ред </w:t>
      </w:r>
    </w:p>
    <w:p w:rsidR="00D37BEA" w:rsidRDefault="00D37BEA" w:rsidP="00D37BEA">
      <w:pPr>
        <w:tabs>
          <w:tab w:val="left" w:pos="0"/>
          <w:tab w:val="left" w:pos="1134"/>
        </w:tabs>
        <w:spacing w:after="120" w:line="240" w:lineRule="auto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Зам. председателят изчете проекта за решение. Предложеното решение се гласува.</w:t>
      </w:r>
    </w:p>
    <w:p w:rsidR="00D37BEA" w:rsidRDefault="00D37BEA" w:rsidP="00D37BEA">
      <w:p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След преброяване на поименното гласуване се получиха следните резултати:</w:t>
      </w:r>
    </w:p>
    <w:p w:rsidR="00D37BEA" w:rsidRDefault="00D37BEA" w:rsidP="00D37BEA">
      <w:pPr>
        <w:pStyle w:val="a3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Лазарина Василева Бонева-Харалампиева – За</w:t>
      </w:r>
    </w:p>
    <w:p w:rsidR="00D37BEA" w:rsidRDefault="00D37BEA" w:rsidP="00D37BEA">
      <w:pPr>
        <w:pStyle w:val="a3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Тихомир Петков Василев - За</w:t>
      </w:r>
    </w:p>
    <w:p w:rsidR="00D37BEA" w:rsidRDefault="00D37BEA" w:rsidP="00D37BEA">
      <w:pPr>
        <w:pStyle w:val="a3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 xml:space="preserve">Цветина Петкова Борисова – За </w:t>
      </w:r>
    </w:p>
    <w:p w:rsidR="00D37BEA" w:rsidRDefault="00D37BEA" w:rsidP="00D37BEA">
      <w:pPr>
        <w:pStyle w:val="a3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Николай Красимиров Милчев – За</w:t>
      </w:r>
    </w:p>
    <w:p w:rsidR="00D37BEA" w:rsidRDefault="00D37BEA" w:rsidP="00D37BEA">
      <w:pPr>
        <w:pStyle w:val="a3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 xml:space="preserve">Пенка Василева </w:t>
      </w:r>
      <w:proofErr w:type="spellStart"/>
      <w:r>
        <w:rPr>
          <w:rFonts w:eastAsia="Times New Roman" w:cs="Calibri"/>
          <w:b/>
          <w:sz w:val="20"/>
          <w:lang w:eastAsia="bg-BG"/>
        </w:rPr>
        <w:t>Василева</w:t>
      </w:r>
      <w:proofErr w:type="spellEnd"/>
      <w:r>
        <w:rPr>
          <w:rFonts w:eastAsia="Times New Roman" w:cs="Calibri"/>
          <w:b/>
          <w:sz w:val="20"/>
          <w:lang w:eastAsia="bg-BG"/>
        </w:rPr>
        <w:t xml:space="preserve"> - За</w:t>
      </w:r>
    </w:p>
    <w:p w:rsidR="00D37BEA" w:rsidRDefault="00D37BEA" w:rsidP="00D37BEA">
      <w:pPr>
        <w:pStyle w:val="a3"/>
        <w:numPr>
          <w:ilvl w:val="0"/>
          <w:numId w:val="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Елена Александрова Симова – За</w:t>
      </w:r>
    </w:p>
    <w:p w:rsidR="00D37BEA" w:rsidRDefault="00D37BEA" w:rsidP="00D37BEA">
      <w:pPr>
        <w:pStyle w:val="a3"/>
        <w:numPr>
          <w:ilvl w:val="0"/>
          <w:numId w:val="3"/>
        </w:numPr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 xml:space="preserve">Маргарита Стаменова Цветкова </w:t>
      </w:r>
      <w:r w:rsidR="003A2C36">
        <w:rPr>
          <w:rFonts w:eastAsia="Times New Roman" w:cs="Calibri"/>
          <w:b/>
          <w:sz w:val="20"/>
          <w:lang w:eastAsia="bg-BG"/>
        </w:rPr>
        <w:t>–</w:t>
      </w:r>
      <w:r>
        <w:rPr>
          <w:rFonts w:eastAsia="Times New Roman" w:cs="Calibri"/>
          <w:b/>
          <w:sz w:val="20"/>
          <w:lang w:eastAsia="bg-BG"/>
        </w:rPr>
        <w:t xml:space="preserve"> За</w:t>
      </w:r>
    </w:p>
    <w:p w:rsidR="003A2C36" w:rsidRPr="003A2C36" w:rsidRDefault="003A2C36" w:rsidP="003A2C36">
      <w:pPr>
        <w:pStyle w:val="a3"/>
        <w:numPr>
          <w:ilvl w:val="0"/>
          <w:numId w:val="3"/>
        </w:numPr>
        <w:rPr>
          <w:rFonts w:eastAsia="Times New Roman" w:cs="Calibri"/>
          <w:b/>
          <w:sz w:val="20"/>
          <w:lang w:eastAsia="bg-BG"/>
        </w:rPr>
      </w:pPr>
      <w:r w:rsidRPr="003A2C36">
        <w:rPr>
          <w:rFonts w:eastAsia="Times New Roman" w:cs="Calibri"/>
          <w:b/>
          <w:sz w:val="20"/>
          <w:lang w:eastAsia="bg-BG"/>
        </w:rPr>
        <w:t>Теодора Любенова Лазарова</w:t>
      </w:r>
      <w:r w:rsidR="00BB55F2">
        <w:rPr>
          <w:rFonts w:eastAsia="Times New Roman" w:cs="Calibri"/>
          <w:b/>
          <w:sz w:val="20"/>
          <w:lang w:eastAsia="bg-BG"/>
        </w:rPr>
        <w:t xml:space="preserve"> - За</w:t>
      </w:r>
    </w:p>
    <w:p w:rsidR="003A2C36" w:rsidRPr="003A2C36" w:rsidRDefault="003A2C36" w:rsidP="003A2C36">
      <w:pPr>
        <w:pStyle w:val="a3"/>
        <w:numPr>
          <w:ilvl w:val="0"/>
          <w:numId w:val="3"/>
        </w:numPr>
        <w:rPr>
          <w:rFonts w:eastAsia="Times New Roman" w:cs="Calibri"/>
          <w:b/>
          <w:sz w:val="20"/>
          <w:lang w:eastAsia="bg-BG"/>
        </w:rPr>
      </w:pPr>
      <w:r w:rsidRPr="003A2C36">
        <w:rPr>
          <w:rFonts w:eastAsia="Times New Roman" w:cs="Calibri"/>
          <w:b/>
          <w:sz w:val="20"/>
          <w:lang w:eastAsia="bg-BG"/>
        </w:rPr>
        <w:t>Дамян Веселинов Димитров</w:t>
      </w:r>
      <w:r w:rsidR="00BB55F2">
        <w:rPr>
          <w:rFonts w:eastAsia="Times New Roman" w:cs="Calibri"/>
          <w:b/>
          <w:sz w:val="20"/>
          <w:lang w:eastAsia="bg-BG"/>
        </w:rPr>
        <w:t xml:space="preserve"> - За</w:t>
      </w:r>
      <w:bookmarkStart w:id="0" w:name="_GoBack"/>
      <w:bookmarkEnd w:id="0"/>
    </w:p>
    <w:p w:rsidR="00D37BEA" w:rsidRDefault="003A2C36" w:rsidP="00D37BEA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Гласували  9</w:t>
      </w:r>
      <w:r w:rsidR="00D37BEA">
        <w:rPr>
          <w:rFonts w:eastAsia="Times New Roman" w:cs="Calibri"/>
          <w:b/>
          <w:sz w:val="20"/>
          <w:lang w:eastAsia="bg-BG"/>
        </w:rPr>
        <w:t xml:space="preserve"> (</w:t>
      </w:r>
      <w:r>
        <w:rPr>
          <w:rFonts w:eastAsia="Times New Roman" w:cs="Calibri"/>
          <w:b/>
          <w:sz w:val="20"/>
          <w:lang w:eastAsia="bg-BG"/>
        </w:rPr>
        <w:t>девет</w:t>
      </w:r>
      <w:r w:rsidR="00D37BEA">
        <w:rPr>
          <w:rFonts w:eastAsia="Times New Roman" w:cs="Calibri"/>
          <w:b/>
          <w:sz w:val="20"/>
          <w:lang w:eastAsia="bg-BG"/>
        </w:rPr>
        <w:t>) членове, от които:</w:t>
      </w:r>
    </w:p>
    <w:p w:rsidR="00D37BEA" w:rsidRDefault="003A2C36" w:rsidP="00D37BEA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„За”          -   9</w:t>
      </w:r>
      <w:r w:rsidR="00D37BEA">
        <w:rPr>
          <w:rFonts w:eastAsia="Times New Roman" w:cs="Calibri"/>
          <w:b/>
          <w:sz w:val="20"/>
          <w:lang w:eastAsia="bg-BG"/>
        </w:rPr>
        <w:t xml:space="preserve"> /</w:t>
      </w:r>
      <w:r>
        <w:rPr>
          <w:rFonts w:eastAsia="Times New Roman" w:cs="Calibri"/>
          <w:b/>
          <w:sz w:val="20"/>
          <w:lang w:eastAsia="bg-BG"/>
        </w:rPr>
        <w:t>девет</w:t>
      </w:r>
      <w:r w:rsidR="00D37BEA">
        <w:rPr>
          <w:rFonts w:eastAsia="Times New Roman" w:cs="Calibri"/>
          <w:b/>
          <w:sz w:val="20"/>
          <w:lang w:eastAsia="bg-BG"/>
        </w:rPr>
        <w:t xml:space="preserve">/ </w:t>
      </w:r>
    </w:p>
    <w:p w:rsidR="00D37BEA" w:rsidRDefault="00D37BEA" w:rsidP="00D37BEA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„Против”  -   0  /нула /</w:t>
      </w:r>
    </w:p>
    <w:p w:rsidR="00D37BEA" w:rsidRDefault="00D37BEA" w:rsidP="00D37BEA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</w:p>
    <w:p w:rsidR="00D37BEA" w:rsidRDefault="00D37BEA" w:rsidP="00D37BEA">
      <w:pPr>
        <w:spacing w:after="12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При гласуването никой от комисията не изрази „Особено мнение”.</w:t>
      </w:r>
    </w:p>
    <w:p w:rsidR="00104EDE" w:rsidRDefault="00D37BEA" w:rsidP="00D37BEA">
      <w:pPr>
        <w:spacing w:before="240" w:after="240" w:line="240" w:lineRule="auto"/>
        <w:ind w:right="4"/>
        <w:jc w:val="both"/>
        <w:rPr>
          <w:rFonts w:eastAsia="Times New Roman" w:cs="Calibri"/>
          <w:b/>
          <w:color w:val="333333"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>
        <w:rPr>
          <w:rFonts w:eastAsia="Times New Roman" w:cs="Calibri"/>
          <w:b/>
          <w:color w:val="333333"/>
          <w:sz w:val="20"/>
          <w:lang w:eastAsia="bg-BG"/>
        </w:rPr>
        <w:t xml:space="preserve">№ </w:t>
      </w:r>
      <w:r w:rsidR="00104EDE">
        <w:rPr>
          <w:rFonts w:eastAsia="Times New Roman" w:cs="Calibri"/>
          <w:b/>
          <w:color w:val="333333"/>
          <w:sz w:val="20"/>
          <w:lang w:val="en-US" w:eastAsia="bg-BG"/>
        </w:rPr>
        <w:t>89</w:t>
      </w:r>
      <w:r>
        <w:rPr>
          <w:rFonts w:eastAsia="Times New Roman" w:cs="Calibri"/>
          <w:b/>
          <w:color w:val="333333"/>
          <w:sz w:val="20"/>
          <w:lang w:eastAsia="bg-BG"/>
        </w:rPr>
        <w:t xml:space="preserve"> – МИ от </w:t>
      </w:r>
      <w:r w:rsidR="00104EDE">
        <w:rPr>
          <w:rFonts w:eastAsia="Times New Roman" w:cs="Calibri"/>
          <w:b/>
          <w:color w:val="333333"/>
          <w:sz w:val="20"/>
          <w:lang w:val="en-US" w:eastAsia="bg-BG"/>
        </w:rPr>
        <w:t>17</w:t>
      </w:r>
      <w:r>
        <w:rPr>
          <w:rFonts w:eastAsia="Times New Roman" w:cs="Calibri"/>
          <w:b/>
          <w:color w:val="333333"/>
          <w:sz w:val="20"/>
          <w:lang w:eastAsia="bg-BG"/>
        </w:rPr>
        <w:t xml:space="preserve">.10.2023 г. ОТНОСНО: </w:t>
      </w:r>
      <w:r w:rsidR="00104EDE" w:rsidRPr="00104EDE">
        <w:rPr>
          <w:rFonts w:eastAsia="Times New Roman" w:cs="Calibri"/>
          <w:b/>
          <w:color w:val="333333"/>
          <w:sz w:val="20"/>
          <w:lang w:eastAsia="bg-BG"/>
        </w:rPr>
        <w:t>Одобряване на предпечатните образци на протоколите на ОИК И СИК за община Етрополе, Софийска област, за произвеждане на изборите за общински съветници и кметове на 29 октомври 2023г.</w:t>
      </w:r>
    </w:p>
    <w:p w:rsidR="00D6579A" w:rsidRDefault="00D6579A" w:rsidP="00D6579A">
      <w:pPr>
        <w:spacing w:after="120" w:line="240" w:lineRule="auto"/>
        <w:jc w:val="both"/>
        <w:rPr>
          <w:rFonts w:eastAsia="Times New Roman" w:cs="Calibri"/>
          <w:b/>
          <w:i/>
          <w:sz w:val="20"/>
          <w:u w:val="single"/>
          <w:lang w:eastAsia="bg-BG"/>
        </w:rPr>
      </w:pPr>
      <w:r>
        <w:rPr>
          <w:rFonts w:eastAsia="Times New Roman" w:cs="Calibri"/>
          <w:b/>
          <w:i/>
          <w:sz w:val="20"/>
          <w:u w:val="single"/>
          <w:lang w:val="en-US" w:eastAsia="bg-BG"/>
        </w:rPr>
        <w:t>I</w:t>
      </w:r>
      <w:r>
        <w:rPr>
          <w:rFonts w:eastAsia="Times New Roman" w:cs="Calibri"/>
          <w:b/>
          <w:i/>
          <w:sz w:val="20"/>
          <w:u w:val="single"/>
          <w:lang w:val="en-US" w:eastAsia="bg-BG"/>
        </w:rPr>
        <w:t>I</w:t>
      </w:r>
      <w:r>
        <w:rPr>
          <w:rFonts w:eastAsia="Times New Roman" w:cs="Calibri"/>
          <w:b/>
          <w:i/>
          <w:sz w:val="20"/>
          <w:u w:val="single"/>
          <w:lang w:eastAsia="bg-BG"/>
        </w:rPr>
        <w:t>. По т.2</w:t>
      </w:r>
      <w:r>
        <w:rPr>
          <w:rFonts w:eastAsia="Times New Roman" w:cs="Calibri"/>
          <w:b/>
          <w:i/>
          <w:sz w:val="20"/>
          <w:u w:val="single"/>
          <w:lang w:eastAsia="bg-BG"/>
        </w:rPr>
        <w:t xml:space="preserve"> от дневния ред </w:t>
      </w:r>
    </w:p>
    <w:p w:rsidR="00D6579A" w:rsidRDefault="00D6579A" w:rsidP="00D6579A">
      <w:pPr>
        <w:tabs>
          <w:tab w:val="left" w:pos="0"/>
          <w:tab w:val="left" w:pos="1134"/>
        </w:tabs>
        <w:spacing w:after="120" w:line="240" w:lineRule="auto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Зам. председателят изчете проекта за решение. Предложеното решение се гласува.</w:t>
      </w:r>
    </w:p>
    <w:p w:rsidR="00D6579A" w:rsidRDefault="00D6579A" w:rsidP="00D6579A">
      <w:p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След преброяване на поименното гласуване се получиха следните резултати:</w:t>
      </w:r>
    </w:p>
    <w:p w:rsidR="00D6579A" w:rsidRDefault="00D6579A" w:rsidP="00D6579A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Лазарина Василева Бонева-Харалампиева – За</w:t>
      </w:r>
    </w:p>
    <w:p w:rsidR="00D6579A" w:rsidRDefault="00D6579A" w:rsidP="00D6579A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Тихомир Петков Василев - За</w:t>
      </w:r>
    </w:p>
    <w:p w:rsidR="00D6579A" w:rsidRDefault="00D6579A" w:rsidP="00D6579A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 xml:space="preserve">Цветина Петкова Борисова – За </w:t>
      </w:r>
    </w:p>
    <w:p w:rsidR="00D6579A" w:rsidRDefault="00D6579A" w:rsidP="00D6579A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Николай Красимиров Милчев – За</w:t>
      </w:r>
    </w:p>
    <w:p w:rsidR="00D6579A" w:rsidRDefault="00D6579A" w:rsidP="00D6579A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 xml:space="preserve">Пенка Василева </w:t>
      </w:r>
      <w:proofErr w:type="spellStart"/>
      <w:r>
        <w:rPr>
          <w:rFonts w:eastAsia="Times New Roman" w:cs="Calibri"/>
          <w:b/>
          <w:sz w:val="20"/>
          <w:lang w:eastAsia="bg-BG"/>
        </w:rPr>
        <w:t>Василева</w:t>
      </w:r>
      <w:proofErr w:type="spellEnd"/>
      <w:r>
        <w:rPr>
          <w:rFonts w:eastAsia="Times New Roman" w:cs="Calibri"/>
          <w:b/>
          <w:sz w:val="20"/>
          <w:lang w:eastAsia="bg-BG"/>
        </w:rPr>
        <w:t xml:space="preserve"> - За</w:t>
      </w:r>
    </w:p>
    <w:p w:rsidR="00D6579A" w:rsidRDefault="00D6579A" w:rsidP="00D6579A">
      <w:pPr>
        <w:pStyle w:val="a3"/>
        <w:numPr>
          <w:ilvl w:val="0"/>
          <w:numId w:val="13"/>
        </w:num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Елена Александрова Симова – За</w:t>
      </w:r>
    </w:p>
    <w:p w:rsidR="00D6579A" w:rsidRDefault="00D6579A" w:rsidP="00D6579A">
      <w:pPr>
        <w:pStyle w:val="a3"/>
        <w:numPr>
          <w:ilvl w:val="0"/>
          <w:numId w:val="13"/>
        </w:numPr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Маргарита Стаменова Цветкова – За</w:t>
      </w:r>
    </w:p>
    <w:p w:rsidR="00D6579A" w:rsidRPr="003A2C36" w:rsidRDefault="00D6579A" w:rsidP="00D6579A">
      <w:pPr>
        <w:pStyle w:val="a3"/>
        <w:numPr>
          <w:ilvl w:val="0"/>
          <w:numId w:val="13"/>
        </w:numPr>
        <w:rPr>
          <w:rFonts w:eastAsia="Times New Roman" w:cs="Calibri"/>
          <w:b/>
          <w:sz w:val="20"/>
          <w:lang w:eastAsia="bg-BG"/>
        </w:rPr>
      </w:pPr>
      <w:r w:rsidRPr="003A2C36">
        <w:rPr>
          <w:rFonts w:eastAsia="Times New Roman" w:cs="Calibri"/>
          <w:b/>
          <w:sz w:val="20"/>
          <w:lang w:eastAsia="bg-BG"/>
        </w:rPr>
        <w:t>Теодора Любенова Лазарова</w:t>
      </w:r>
      <w:r w:rsidR="00BB55F2">
        <w:rPr>
          <w:rFonts w:eastAsia="Times New Roman" w:cs="Calibri"/>
          <w:b/>
          <w:sz w:val="20"/>
          <w:lang w:val="en-US" w:eastAsia="bg-BG"/>
        </w:rPr>
        <w:t xml:space="preserve"> - </w:t>
      </w:r>
      <w:r w:rsidR="00BB55F2">
        <w:rPr>
          <w:rFonts w:eastAsia="Times New Roman" w:cs="Calibri"/>
          <w:b/>
          <w:sz w:val="20"/>
          <w:lang w:eastAsia="bg-BG"/>
        </w:rPr>
        <w:t>За</w:t>
      </w:r>
    </w:p>
    <w:p w:rsidR="00D6579A" w:rsidRPr="003A2C36" w:rsidRDefault="00D6579A" w:rsidP="00D6579A">
      <w:pPr>
        <w:pStyle w:val="a3"/>
        <w:numPr>
          <w:ilvl w:val="0"/>
          <w:numId w:val="13"/>
        </w:numPr>
        <w:rPr>
          <w:rFonts w:eastAsia="Times New Roman" w:cs="Calibri"/>
          <w:b/>
          <w:sz w:val="20"/>
          <w:lang w:eastAsia="bg-BG"/>
        </w:rPr>
      </w:pPr>
      <w:r w:rsidRPr="003A2C36">
        <w:rPr>
          <w:rFonts w:eastAsia="Times New Roman" w:cs="Calibri"/>
          <w:b/>
          <w:sz w:val="20"/>
          <w:lang w:eastAsia="bg-BG"/>
        </w:rPr>
        <w:t>Дамян Веселинов Димитров</w:t>
      </w:r>
      <w:r w:rsidR="00BB55F2">
        <w:rPr>
          <w:rFonts w:eastAsia="Times New Roman" w:cs="Calibri"/>
          <w:b/>
          <w:sz w:val="20"/>
          <w:lang w:eastAsia="bg-BG"/>
        </w:rPr>
        <w:t xml:space="preserve"> - За</w:t>
      </w:r>
    </w:p>
    <w:p w:rsidR="00D6579A" w:rsidRDefault="00D6579A" w:rsidP="00D6579A">
      <w:pPr>
        <w:spacing w:after="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Гласували  9 (девет) членове, от които:</w:t>
      </w:r>
    </w:p>
    <w:p w:rsidR="00D6579A" w:rsidRDefault="00D6579A" w:rsidP="00D6579A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 xml:space="preserve">„За”          -   9 /девет/ </w:t>
      </w:r>
    </w:p>
    <w:p w:rsidR="00D6579A" w:rsidRDefault="00D6579A" w:rsidP="00D6579A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>„Против”  -   0  /нула /</w:t>
      </w:r>
    </w:p>
    <w:p w:rsidR="00D6579A" w:rsidRDefault="00D6579A" w:rsidP="00D6579A">
      <w:pPr>
        <w:spacing w:after="0" w:line="240" w:lineRule="auto"/>
        <w:ind w:firstLine="851"/>
        <w:jc w:val="both"/>
        <w:rPr>
          <w:rFonts w:eastAsia="Times New Roman" w:cs="Calibri"/>
          <w:b/>
          <w:sz w:val="20"/>
          <w:lang w:eastAsia="bg-BG"/>
        </w:rPr>
      </w:pPr>
    </w:p>
    <w:p w:rsidR="00D6579A" w:rsidRDefault="00D6579A" w:rsidP="00D6579A">
      <w:pPr>
        <w:spacing w:after="12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При гласуването никой от комисията не изрази „Особено мнение”.</w:t>
      </w:r>
    </w:p>
    <w:p w:rsidR="00D6579A" w:rsidRDefault="00D6579A" w:rsidP="00D6579A">
      <w:pPr>
        <w:spacing w:before="240" w:after="240" w:line="240" w:lineRule="auto"/>
        <w:ind w:right="4"/>
        <w:jc w:val="both"/>
        <w:rPr>
          <w:rFonts w:eastAsia="Times New Roman" w:cs="Calibri"/>
          <w:b/>
          <w:color w:val="333333"/>
          <w:sz w:val="20"/>
          <w:lang w:val="en-US" w:eastAsia="bg-BG"/>
        </w:rPr>
      </w:pPr>
      <w:r>
        <w:rPr>
          <w:rFonts w:eastAsia="Times New Roman" w:cs="Calibri"/>
          <w:b/>
          <w:sz w:val="20"/>
          <w:lang w:eastAsia="bg-BG"/>
        </w:rPr>
        <w:t xml:space="preserve">С предвиденото мнозинство от две трети от присъстващите членове ОИК – ЕТРОПОЛЕ ВЗЕ РЕШЕНИЕ </w:t>
      </w:r>
      <w:r>
        <w:rPr>
          <w:rFonts w:eastAsia="Times New Roman" w:cs="Calibri"/>
          <w:b/>
          <w:color w:val="333333"/>
          <w:sz w:val="20"/>
          <w:lang w:eastAsia="bg-BG"/>
        </w:rPr>
        <w:t xml:space="preserve">№ </w:t>
      </w:r>
      <w:r>
        <w:rPr>
          <w:rFonts w:eastAsia="Times New Roman" w:cs="Calibri"/>
          <w:b/>
          <w:color w:val="333333"/>
          <w:sz w:val="20"/>
          <w:lang w:val="en-US" w:eastAsia="bg-BG"/>
        </w:rPr>
        <w:t>90</w:t>
      </w:r>
      <w:r>
        <w:rPr>
          <w:rFonts w:eastAsia="Times New Roman" w:cs="Calibri"/>
          <w:b/>
          <w:color w:val="333333"/>
          <w:sz w:val="20"/>
          <w:lang w:eastAsia="bg-BG"/>
        </w:rPr>
        <w:t xml:space="preserve"> – МИ от </w:t>
      </w:r>
      <w:r>
        <w:rPr>
          <w:rFonts w:eastAsia="Times New Roman" w:cs="Calibri"/>
          <w:b/>
          <w:color w:val="333333"/>
          <w:sz w:val="20"/>
          <w:lang w:val="en-US" w:eastAsia="bg-BG"/>
        </w:rPr>
        <w:t>17</w:t>
      </w:r>
      <w:r>
        <w:rPr>
          <w:rFonts w:eastAsia="Times New Roman" w:cs="Calibri"/>
          <w:b/>
          <w:color w:val="333333"/>
          <w:sz w:val="20"/>
          <w:lang w:eastAsia="bg-BG"/>
        </w:rPr>
        <w:t xml:space="preserve">.10.2023 г. ОТНОСНО: </w:t>
      </w:r>
      <w:r w:rsidRPr="00D6579A">
        <w:rPr>
          <w:rFonts w:eastAsia="Times New Roman" w:cs="Calibri"/>
          <w:b/>
          <w:color w:val="333333"/>
          <w:sz w:val="20"/>
          <w:lang w:eastAsia="bg-BG"/>
        </w:rPr>
        <w:t>Разглеждане на подадени жалби относно поставени агитационни материали на нерегламентирани за това места.</w:t>
      </w:r>
    </w:p>
    <w:p w:rsidR="00D6579A" w:rsidRDefault="00D6579A" w:rsidP="00D37BEA">
      <w:pPr>
        <w:spacing w:before="240" w:after="240" w:line="240" w:lineRule="auto"/>
        <w:ind w:right="4"/>
        <w:jc w:val="both"/>
        <w:rPr>
          <w:rFonts w:eastAsia="Times New Roman" w:cs="Calibri"/>
          <w:b/>
          <w:color w:val="333333"/>
          <w:sz w:val="20"/>
          <w:lang w:val="en-US" w:eastAsia="bg-BG"/>
        </w:rPr>
      </w:pPr>
    </w:p>
    <w:p w:rsidR="00D37BEA" w:rsidRDefault="00D37BEA" w:rsidP="00D37BEA">
      <w:pPr>
        <w:spacing w:after="12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lastRenderedPageBreak/>
        <w:t>Поради изчерпване на дневния ред, заседанието на комисията беше прекратено.</w:t>
      </w:r>
    </w:p>
    <w:p w:rsidR="00D37BEA" w:rsidRDefault="00D37BEA" w:rsidP="00D37BEA">
      <w:pPr>
        <w:spacing w:after="120" w:line="240" w:lineRule="auto"/>
        <w:jc w:val="both"/>
        <w:rPr>
          <w:rFonts w:eastAsia="Times New Roman" w:cs="Calibri"/>
          <w:b/>
          <w:sz w:val="20"/>
          <w:lang w:eastAsia="bg-BG"/>
        </w:rPr>
      </w:pPr>
      <w:r>
        <w:rPr>
          <w:rFonts w:eastAsia="Times New Roman" w:cs="Calibri"/>
          <w:b/>
          <w:sz w:val="20"/>
          <w:lang w:eastAsia="bg-BG"/>
        </w:rPr>
        <w:t xml:space="preserve">             Следващото заседание на комисията беше насрочено за</w:t>
      </w:r>
      <w:r>
        <w:rPr>
          <w:rFonts w:eastAsia="Times New Roman" w:cs="Calibri"/>
          <w:b/>
          <w:sz w:val="20"/>
          <w:lang w:val="en-US" w:eastAsia="bg-BG"/>
        </w:rPr>
        <w:t xml:space="preserve"> </w:t>
      </w:r>
      <w:r w:rsidR="002D7F14">
        <w:rPr>
          <w:rFonts w:eastAsia="Times New Roman" w:cs="Calibri"/>
          <w:b/>
          <w:sz w:val="20"/>
          <w:lang w:eastAsia="bg-BG"/>
        </w:rPr>
        <w:t>20</w:t>
      </w:r>
      <w:r>
        <w:rPr>
          <w:rFonts w:eastAsia="Times New Roman" w:cs="Calibri"/>
          <w:b/>
          <w:sz w:val="20"/>
          <w:lang w:eastAsia="bg-BG"/>
        </w:rPr>
        <w:t>.</w:t>
      </w:r>
      <w:r>
        <w:rPr>
          <w:rFonts w:eastAsia="Times New Roman" w:cs="Calibri"/>
          <w:b/>
          <w:sz w:val="20"/>
          <w:lang w:val="en-US" w:eastAsia="bg-BG"/>
        </w:rPr>
        <w:t>10</w:t>
      </w:r>
      <w:r w:rsidR="002D7F14">
        <w:rPr>
          <w:rFonts w:eastAsia="Times New Roman" w:cs="Calibri"/>
          <w:b/>
          <w:sz w:val="20"/>
          <w:lang w:eastAsia="bg-BG"/>
        </w:rPr>
        <w:t>.2023 г. /петък/ в  16</w:t>
      </w:r>
      <w:r>
        <w:rPr>
          <w:rFonts w:eastAsia="Times New Roman" w:cs="Calibri"/>
          <w:b/>
          <w:sz w:val="20"/>
          <w:lang w:eastAsia="bg-BG"/>
        </w:rPr>
        <w:t>.00 часа.</w:t>
      </w:r>
    </w:p>
    <w:p w:rsidR="00D37BEA" w:rsidRDefault="00D37BEA" w:rsidP="00D37BEA">
      <w:pPr>
        <w:spacing w:after="120" w:line="240" w:lineRule="auto"/>
        <w:ind w:firstLine="851"/>
        <w:jc w:val="both"/>
        <w:rPr>
          <w:rFonts w:eastAsia="Times New Roman" w:cs="Calibri"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>Неразделна част от настоящия протокол е списъка на присъстващите на заседанието членове на ОИК- Етрополе.</w:t>
      </w:r>
    </w:p>
    <w:p w:rsidR="00D37BEA" w:rsidRDefault="00D37BEA" w:rsidP="00D37BEA">
      <w:pPr>
        <w:spacing w:after="120" w:line="240" w:lineRule="auto"/>
        <w:jc w:val="both"/>
        <w:rPr>
          <w:rFonts w:eastAsia="Times New Roman" w:cs="Calibri"/>
          <w:sz w:val="20"/>
          <w:lang w:eastAsia="bg-BG"/>
        </w:rPr>
      </w:pPr>
    </w:p>
    <w:p w:rsidR="00D37BEA" w:rsidRDefault="00D37BEA" w:rsidP="00D37BEA">
      <w:pPr>
        <w:spacing w:after="120" w:line="240" w:lineRule="auto"/>
        <w:jc w:val="both"/>
        <w:rPr>
          <w:rFonts w:eastAsia="Times New Roman" w:cs="Calibri"/>
          <w:b/>
          <w:i/>
          <w:sz w:val="20"/>
          <w:lang w:eastAsia="bg-BG"/>
        </w:rPr>
      </w:pPr>
      <w:r>
        <w:rPr>
          <w:rFonts w:eastAsia="Times New Roman" w:cs="Calibri"/>
          <w:sz w:val="20"/>
          <w:lang w:eastAsia="bg-BG"/>
        </w:rPr>
        <w:t xml:space="preserve">                   </w:t>
      </w:r>
      <w:r>
        <w:rPr>
          <w:rFonts w:eastAsia="Times New Roman" w:cs="Calibri"/>
          <w:b/>
          <w:i/>
          <w:sz w:val="20"/>
          <w:lang w:eastAsia="bg-BG"/>
        </w:rPr>
        <w:t>Председател:……………………</w:t>
      </w:r>
    </w:p>
    <w:p w:rsidR="00D37BEA" w:rsidRDefault="00D37BEA" w:rsidP="00D37BEA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  <w:r>
        <w:rPr>
          <w:rFonts w:eastAsia="Times New Roman" w:cs="Calibri"/>
          <w:b/>
          <w:i/>
          <w:sz w:val="20"/>
          <w:lang w:eastAsia="bg-BG"/>
        </w:rPr>
        <w:t xml:space="preserve"> /</w:t>
      </w:r>
      <w:r>
        <w:rPr>
          <w:rFonts w:eastAsia="Times New Roman" w:cs="Calibri"/>
          <w:b/>
          <w:sz w:val="20"/>
          <w:lang w:eastAsia="bg-BG"/>
        </w:rPr>
        <w:t>Лазарина Василева Бонева - Харалампиева</w:t>
      </w:r>
      <w:r>
        <w:rPr>
          <w:rFonts w:eastAsia="Times New Roman" w:cs="Calibri"/>
          <w:b/>
          <w:i/>
          <w:sz w:val="20"/>
          <w:lang w:eastAsia="bg-BG"/>
        </w:rPr>
        <w:t xml:space="preserve"> /</w:t>
      </w:r>
    </w:p>
    <w:p w:rsidR="00D37BEA" w:rsidRDefault="00D37BEA" w:rsidP="00D37BEA">
      <w:pPr>
        <w:spacing w:after="0" w:line="240" w:lineRule="auto"/>
        <w:ind w:firstLine="851"/>
        <w:jc w:val="both"/>
        <w:rPr>
          <w:rFonts w:eastAsia="Times New Roman" w:cs="Calibri"/>
          <w:i/>
          <w:sz w:val="20"/>
          <w:lang w:eastAsia="bg-BG"/>
        </w:rPr>
      </w:pPr>
    </w:p>
    <w:p w:rsidR="00D37BEA" w:rsidRDefault="00D37BEA" w:rsidP="00D37BEA">
      <w:pPr>
        <w:spacing w:after="0" w:line="240" w:lineRule="auto"/>
        <w:jc w:val="both"/>
        <w:rPr>
          <w:rFonts w:eastAsia="Times New Roman" w:cs="Calibri"/>
          <w:b/>
          <w:sz w:val="20"/>
          <w:lang w:eastAsia="bg-BG"/>
        </w:rPr>
      </w:pPr>
    </w:p>
    <w:p w:rsidR="00D37BEA" w:rsidRDefault="00D37BEA" w:rsidP="00D37BEA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  <w:r>
        <w:rPr>
          <w:rFonts w:eastAsia="Times New Roman" w:cs="Calibri"/>
          <w:b/>
          <w:i/>
          <w:sz w:val="20"/>
          <w:lang w:eastAsia="bg-BG"/>
        </w:rPr>
        <w:t>Секретар:……………………..</w:t>
      </w:r>
    </w:p>
    <w:p w:rsidR="00D37BEA" w:rsidRDefault="00D37BEA" w:rsidP="00D37BEA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  <w:r>
        <w:rPr>
          <w:rFonts w:eastAsia="Times New Roman" w:cs="Calibri"/>
          <w:b/>
          <w:i/>
          <w:sz w:val="20"/>
          <w:lang w:eastAsia="bg-BG"/>
        </w:rPr>
        <w:t xml:space="preserve">  /</w:t>
      </w:r>
      <w:r>
        <w:rPr>
          <w:rFonts w:eastAsia="Times New Roman" w:cs="Calibri"/>
          <w:b/>
          <w:sz w:val="20"/>
          <w:lang w:eastAsia="bg-BG"/>
        </w:rPr>
        <w:t xml:space="preserve"> Николай Красимиров Милчев</w:t>
      </w:r>
      <w:r>
        <w:rPr>
          <w:rFonts w:eastAsia="Times New Roman" w:cs="Calibri"/>
          <w:b/>
          <w:i/>
          <w:sz w:val="20"/>
          <w:lang w:eastAsia="bg-BG"/>
        </w:rPr>
        <w:t>/</w:t>
      </w:r>
    </w:p>
    <w:p w:rsidR="00D37BEA" w:rsidRDefault="00D37BEA" w:rsidP="00D37BEA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</w:p>
    <w:p w:rsidR="00D37BEA" w:rsidRDefault="00D37BEA" w:rsidP="00D37BEA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</w:p>
    <w:p w:rsidR="00D37BEA" w:rsidRDefault="00D37BEA" w:rsidP="00D37BEA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  <w:proofErr w:type="spellStart"/>
      <w:r>
        <w:rPr>
          <w:rFonts w:eastAsia="Times New Roman" w:cs="Calibri"/>
          <w:b/>
          <w:i/>
          <w:sz w:val="20"/>
          <w:lang w:eastAsia="bg-BG"/>
        </w:rPr>
        <w:t>Протоколчик</w:t>
      </w:r>
      <w:proofErr w:type="spellEnd"/>
      <w:r>
        <w:rPr>
          <w:rFonts w:eastAsia="Times New Roman" w:cs="Calibri"/>
          <w:b/>
          <w:i/>
          <w:sz w:val="20"/>
          <w:lang w:eastAsia="bg-BG"/>
        </w:rPr>
        <w:t>:………………………….</w:t>
      </w:r>
    </w:p>
    <w:p w:rsidR="00D37BEA" w:rsidRDefault="00D37BEA" w:rsidP="00D37BEA">
      <w:pPr>
        <w:spacing w:after="0" w:line="240" w:lineRule="auto"/>
        <w:ind w:firstLine="851"/>
        <w:jc w:val="both"/>
        <w:rPr>
          <w:rFonts w:eastAsia="Times New Roman" w:cs="Calibri"/>
          <w:b/>
          <w:i/>
          <w:sz w:val="20"/>
          <w:lang w:eastAsia="bg-BG"/>
        </w:rPr>
      </w:pPr>
      <w:r>
        <w:rPr>
          <w:rFonts w:eastAsia="Times New Roman" w:cs="Calibri"/>
          <w:b/>
          <w:i/>
          <w:sz w:val="20"/>
          <w:lang w:eastAsia="bg-BG"/>
        </w:rPr>
        <w:t>/</w:t>
      </w:r>
      <w:r>
        <w:rPr>
          <w:rFonts w:eastAsia="Times New Roman" w:cs="Calibri"/>
          <w:b/>
          <w:sz w:val="20"/>
          <w:lang w:eastAsia="bg-BG"/>
        </w:rPr>
        <w:t>Цветина Петкова Борисова/</w:t>
      </w:r>
    </w:p>
    <w:p w:rsidR="00D37BEA" w:rsidRDefault="00D37BEA" w:rsidP="00D37BEA"/>
    <w:p w:rsidR="00041C23" w:rsidRDefault="00041C23"/>
    <w:sectPr w:rsidR="00041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216"/>
    <w:multiLevelType w:val="hybridMultilevel"/>
    <w:tmpl w:val="A9C0C6A2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>
      <w:start w:val="1"/>
      <w:numFmt w:val="lowerLetter"/>
      <w:lvlText w:val="%2."/>
      <w:lvlJc w:val="left"/>
      <w:pPr>
        <w:ind w:left="2868" w:hanging="360"/>
      </w:pPr>
    </w:lvl>
    <w:lvl w:ilvl="2" w:tplc="0402001B">
      <w:start w:val="1"/>
      <w:numFmt w:val="lowerRoman"/>
      <w:lvlText w:val="%3."/>
      <w:lvlJc w:val="right"/>
      <w:pPr>
        <w:ind w:left="3588" w:hanging="180"/>
      </w:pPr>
    </w:lvl>
    <w:lvl w:ilvl="3" w:tplc="0402000F">
      <w:start w:val="1"/>
      <w:numFmt w:val="decimal"/>
      <w:lvlText w:val="%4."/>
      <w:lvlJc w:val="left"/>
      <w:pPr>
        <w:ind w:left="4308" w:hanging="360"/>
      </w:pPr>
    </w:lvl>
    <w:lvl w:ilvl="4" w:tplc="04020019">
      <w:start w:val="1"/>
      <w:numFmt w:val="lowerLetter"/>
      <w:lvlText w:val="%5."/>
      <w:lvlJc w:val="left"/>
      <w:pPr>
        <w:ind w:left="5028" w:hanging="360"/>
      </w:pPr>
    </w:lvl>
    <w:lvl w:ilvl="5" w:tplc="0402001B">
      <w:start w:val="1"/>
      <w:numFmt w:val="lowerRoman"/>
      <w:lvlText w:val="%6."/>
      <w:lvlJc w:val="right"/>
      <w:pPr>
        <w:ind w:left="5748" w:hanging="180"/>
      </w:pPr>
    </w:lvl>
    <w:lvl w:ilvl="6" w:tplc="0402000F">
      <w:start w:val="1"/>
      <w:numFmt w:val="decimal"/>
      <w:lvlText w:val="%7."/>
      <w:lvlJc w:val="left"/>
      <w:pPr>
        <w:ind w:left="6468" w:hanging="360"/>
      </w:pPr>
    </w:lvl>
    <w:lvl w:ilvl="7" w:tplc="04020019">
      <w:start w:val="1"/>
      <w:numFmt w:val="lowerLetter"/>
      <w:lvlText w:val="%8."/>
      <w:lvlJc w:val="left"/>
      <w:pPr>
        <w:ind w:left="7188" w:hanging="360"/>
      </w:pPr>
    </w:lvl>
    <w:lvl w:ilvl="8" w:tplc="0402001B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089031DA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124B5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3403B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8080A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62CFB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B3E45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115D4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C45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02393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003A7"/>
    <w:multiLevelType w:val="hybridMultilevel"/>
    <w:tmpl w:val="24149E02"/>
    <w:lvl w:ilvl="0" w:tplc="0402000F">
      <w:start w:val="1"/>
      <w:numFmt w:val="decimal"/>
      <w:lvlText w:val="%1."/>
      <w:lvlJc w:val="left"/>
      <w:pPr>
        <w:ind w:left="1020" w:hanging="360"/>
      </w:pPr>
    </w:lvl>
    <w:lvl w:ilvl="1" w:tplc="04020019">
      <w:start w:val="1"/>
      <w:numFmt w:val="lowerLetter"/>
      <w:lvlText w:val="%2."/>
      <w:lvlJc w:val="left"/>
      <w:pPr>
        <w:ind w:left="1740" w:hanging="360"/>
      </w:pPr>
    </w:lvl>
    <w:lvl w:ilvl="2" w:tplc="0402001B">
      <w:start w:val="1"/>
      <w:numFmt w:val="lowerRoman"/>
      <w:lvlText w:val="%3."/>
      <w:lvlJc w:val="right"/>
      <w:pPr>
        <w:ind w:left="2460" w:hanging="180"/>
      </w:pPr>
    </w:lvl>
    <w:lvl w:ilvl="3" w:tplc="0402000F">
      <w:start w:val="1"/>
      <w:numFmt w:val="decimal"/>
      <w:lvlText w:val="%4."/>
      <w:lvlJc w:val="left"/>
      <w:pPr>
        <w:ind w:left="3180" w:hanging="360"/>
      </w:pPr>
    </w:lvl>
    <w:lvl w:ilvl="4" w:tplc="04020019">
      <w:start w:val="1"/>
      <w:numFmt w:val="lowerLetter"/>
      <w:lvlText w:val="%5."/>
      <w:lvlJc w:val="left"/>
      <w:pPr>
        <w:ind w:left="3900" w:hanging="360"/>
      </w:pPr>
    </w:lvl>
    <w:lvl w:ilvl="5" w:tplc="0402001B">
      <w:start w:val="1"/>
      <w:numFmt w:val="lowerRoman"/>
      <w:lvlText w:val="%6."/>
      <w:lvlJc w:val="right"/>
      <w:pPr>
        <w:ind w:left="4620" w:hanging="180"/>
      </w:pPr>
    </w:lvl>
    <w:lvl w:ilvl="6" w:tplc="0402000F">
      <w:start w:val="1"/>
      <w:numFmt w:val="decimal"/>
      <w:lvlText w:val="%7."/>
      <w:lvlJc w:val="left"/>
      <w:pPr>
        <w:ind w:left="5340" w:hanging="360"/>
      </w:pPr>
    </w:lvl>
    <w:lvl w:ilvl="7" w:tplc="04020019">
      <w:start w:val="1"/>
      <w:numFmt w:val="lowerLetter"/>
      <w:lvlText w:val="%8."/>
      <w:lvlJc w:val="left"/>
      <w:pPr>
        <w:ind w:left="6060" w:hanging="360"/>
      </w:pPr>
    </w:lvl>
    <w:lvl w:ilvl="8" w:tplc="0402001B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7BF958E4"/>
    <w:multiLevelType w:val="hybridMultilevel"/>
    <w:tmpl w:val="2DE07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A1"/>
    <w:rsid w:val="00041C23"/>
    <w:rsid w:val="00104EDE"/>
    <w:rsid w:val="001B2715"/>
    <w:rsid w:val="002919A1"/>
    <w:rsid w:val="002D7F14"/>
    <w:rsid w:val="003A2C36"/>
    <w:rsid w:val="00641B1F"/>
    <w:rsid w:val="00BB55F2"/>
    <w:rsid w:val="00D37BEA"/>
    <w:rsid w:val="00D6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8</cp:revision>
  <cp:lastPrinted>2023-10-17T15:13:00Z</cp:lastPrinted>
  <dcterms:created xsi:type="dcterms:W3CDTF">2023-10-13T12:38:00Z</dcterms:created>
  <dcterms:modified xsi:type="dcterms:W3CDTF">2023-10-17T15:14:00Z</dcterms:modified>
</cp:coreProperties>
</file>