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74" w:rsidRDefault="006C7B74" w:rsidP="008D3ACE">
      <w:pPr>
        <w:jc w:val="center"/>
        <w:rPr>
          <w:rFonts w:cstheme="minorHAnsi"/>
        </w:rPr>
      </w:pPr>
    </w:p>
    <w:p w:rsidR="008D3ACE" w:rsidRPr="004D0607" w:rsidRDefault="008D3ACE" w:rsidP="008D3ACE">
      <w:pPr>
        <w:jc w:val="center"/>
        <w:rPr>
          <w:rFonts w:cstheme="minorHAnsi"/>
        </w:rPr>
      </w:pPr>
      <w:r w:rsidRPr="004D0607">
        <w:rPr>
          <w:rFonts w:cstheme="minorHAnsi"/>
        </w:rPr>
        <w:t>Общинска Избирателна Комисия</w:t>
      </w:r>
    </w:p>
    <w:p w:rsidR="008D3ACE" w:rsidRPr="00EB3243" w:rsidRDefault="007929DD" w:rsidP="008D3ACE">
      <w:pPr>
        <w:jc w:val="center"/>
        <w:rPr>
          <w:rFonts w:cstheme="minorHAnsi"/>
        </w:rPr>
      </w:pPr>
      <w:r>
        <w:rPr>
          <w:rFonts w:cstheme="minorHAnsi"/>
        </w:rPr>
        <w:t>ПРОТОКОЛ №34</w:t>
      </w:r>
    </w:p>
    <w:p w:rsidR="008D3ACE" w:rsidRPr="001F162C" w:rsidRDefault="00480DF5" w:rsidP="001F162C">
      <w:pPr>
        <w:rPr>
          <w:rFonts w:ascii="Times New Roman" w:hAnsi="Times New Roman" w:cs="Times New Roman"/>
          <w:color w:val="333333"/>
          <w:sz w:val="24"/>
          <w:szCs w:val="24"/>
        </w:rPr>
      </w:pPr>
      <w:r w:rsidRPr="001F162C">
        <w:rPr>
          <w:rFonts w:ascii="Times New Roman" w:hAnsi="Times New Roman" w:cs="Times New Roman"/>
          <w:sz w:val="24"/>
          <w:szCs w:val="24"/>
        </w:rPr>
        <w:t>Днес, на</w:t>
      </w:r>
      <w:r w:rsidR="00DD6BE1" w:rsidRPr="001F162C">
        <w:rPr>
          <w:rFonts w:ascii="Times New Roman" w:hAnsi="Times New Roman" w:cs="Times New Roman"/>
          <w:sz w:val="24"/>
          <w:szCs w:val="24"/>
        </w:rPr>
        <w:t xml:space="preserve"> </w:t>
      </w:r>
      <w:r w:rsidR="008B3B34" w:rsidRPr="001F162C">
        <w:rPr>
          <w:rFonts w:ascii="Times New Roman" w:hAnsi="Times New Roman" w:cs="Times New Roman"/>
          <w:sz w:val="24"/>
          <w:szCs w:val="24"/>
        </w:rPr>
        <w:t>2</w:t>
      </w:r>
      <w:r w:rsidR="008E55B0">
        <w:rPr>
          <w:rFonts w:ascii="Times New Roman" w:hAnsi="Times New Roman" w:cs="Times New Roman"/>
          <w:sz w:val="24"/>
          <w:szCs w:val="24"/>
        </w:rPr>
        <w:t>7</w:t>
      </w:r>
      <w:r w:rsidR="00AB2882" w:rsidRPr="001F162C">
        <w:rPr>
          <w:rFonts w:ascii="Times New Roman" w:hAnsi="Times New Roman" w:cs="Times New Roman"/>
          <w:sz w:val="24"/>
          <w:szCs w:val="24"/>
        </w:rPr>
        <w:t>.10</w:t>
      </w:r>
      <w:r w:rsidR="00C76720" w:rsidRPr="001F162C">
        <w:rPr>
          <w:rFonts w:ascii="Times New Roman" w:hAnsi="Times New Roman" w:cs="Times New Roman"/>
          <w:sz w:val="24"/>
          <w:szCs w:val="24"/>
        </w:rPr>
        <w:t>.</w:t>
      </w:r>
      <w:r w:rsidR="0047579D" w:rsidRPr="001F162C">
        <w:rPr>
          <w:rFonts w:ascii="Times New Roman" w:hAnsi="Times New Roman" w:cs="Times New Roman"/>
          <w:sz w:val="24"/>
          <w:szCs w:val="24"/>
        </w:rPr>
        <w:t>20</w:t>
      </w:r>
      <w:r w:rsidR="001348B8">
        <w:rPr>
          <w:rFonts w:ascii="Times New Roman" w:hAnsi="Times New Roman" w:cs="Times New Roman"/>
          <w:sz w:val="24"/>
          <w:szCs w:val="24"/>
        </w:rPr>
        <w:t>19 г. в 1</w:t>
      </w:r>
      <w:r w:rsidR="005F613E">
        <w:rPr>
          <w:rFonts w:ascii="Times New Roman" w:hAnsi="Times New Roman" w:cs="Times New Roman"/>
          <w:sz w:val="24"/>
          <w:szCs w:val="24"/>
        </w:rPr>
        <w:t>2</w:t>
      </w:r>
      <w:r w:rsidR="00E47D0A" w:rsidRPr="001F162C">
        <w:rPr>
          <w:rFonts w:ascii="Times New Roman" w:hAnsi="Times New Roman" w:cs="Times New Roman"/>
          <w:sz w:val="24"/>
          <w:szCs w:val="24"/>
        </w:rPr>
        <w:t>.</w:t>
      </w:r>
      <w:r w:rsidR="001F162C" w:rsidRPr="001F162C">
        <w:rPr>
          <w:rFonts w:ascii="Times New Roman" w:hAnsi="Times New Roman" w:cs="Times New Roman"/>
          <w:sz w:val="24"/>
          <w:szCs w:val="24"/>
        </w:rPr>
        <w:t>0</w:t>
      </w:r>
      <w:r w:rsidR="00EB3243" w:rsidRPr="001F162C">
        <w:rPr>
          <w:rFonts w:ascii="Times New Roman" w:hAnsi="Times New Roman" w:cs="Times New Roman"/>
          <w:sz w:val="24"/>
          <w:szCs w:val="24"/>
        </w:rPr>
        <w:t>0</w:t>
      </w:r>
      <w:r w:rsidRPr="001F162C">
        <w:rPr>
          <w:rFonts w:ascii="Times New Roman" w:hAnsi="Times New Roman" w:cs="Times New Roman"/>
          <w:sz w:val="24"/>
          <w:szCs w:val="24"/>
        </w:rPr>
        <w:t xml:space="preserve"> ч. на основа</w:t>
      </w:r>
      <w:r w:rsidR="00374D3B" w:rsidRPr="001F162C">
        <w:rPr>
          <w:rFonts w:ascii="Times New Roman" w:hAnsi="Times New Roman" w:cs="Times New Roman"/>
          <w:sz w:val="24"/>
          <w:szCs w:val="24"/>
        </w:rPr>
        <w:t>н</w:t>
      </w:r>
      <w:r w:rsidR="00B23AC4" w:rsidRPr="001F162C">
        <w:rPr>
          <w:rFonts w:ascii="Times New Roman" w:hAnsi="Times New Roman" w:cs="Times New Roman"/>
          <w:sz w:val="24"/>
          <w:szCs w:val="24"/>
        </w:rPr>
        <w:t>ие чл.85, ал.1  , пр.първо от  И</w:t>
      </w:r>
      <w:r w:rsidR="00374D3B" w:rsidRPr="001F162C">
        <w:rPr>
          <w:rFonts w:ascii="Times New Roman" w:hAnsi="Times New Roman" w:cs="Times New Roman"/>
          <w:sz w:val="24"/>
          <w:szCs w:val="24"/>
        </w:rPr>
        <w:t xml:space="preserve">зборен кодекс </w:t>
      </w:r>
      <w:r w:rsidRPr="001F162C">
        <w:rPr>
          <w:rFonts w:ascii="Times New Roman" w:hAnsi="Times New Roman" w:cs="Times New Roman"/>
          <w:sz w:val="24"/>
          <w:szCs w:val="24"/>
        </w:rPr>
        <w:t>, се свиква и  провежда</w:t>
      </w:r>
      <w:r w:rsidR="008D3ACE" w:rsidRPr="001F162C">
        <w:rPr>
          <w:rFonts w:ascii="Times New Roman" w:hAnsi="Times New Roman" w:cs="Times New Roman"/>
          <w:sz w:val="24"/>
          <w:szCs w:val="24"/>
        </w:rPr>
        <w:t xml:space="preserve"> заседание на Общинска избирателна </w:t>
      </w:r>
      <w:r w:rsidRPr="001F162C">
        <w:rPr>
          <w:rFonts w:ascii="Times New Roman" w:hAnsi="Times New Roman" w:cs="Times New Roman"/>
          <w:sz w:val="24"/>
          <w:szCs w:val="24"/>
        </w:rPr>
        <w:t>комиси</w:t>
      </w:r>
      <w:r w:rsidR="008C38AA" w:rsidRPr="001F162C">
        <w:rPr>
          <w:rFonts w:ascii="Times New Roman" w:hAnsi="Times New Roman" w:cs="Times New Roman"/>
          <w:sz w:val="24"/>
          <w:szCs w:val="24"/>
        </w:rPr>
        <w:t xml:space="preserve">я  Етрополе при следния </w:t>
      </w:r>
      <w:r w:rsidR="008D3ACE" w:rsidRPr="001F162C">
        <w:rPr>
          <w:rFonts w:ascii="Times New Roman" w:hAnsi="Times New Roman" w:cs="Times New Roman"/>
          <w:sz w:val="24"/>
          <w:szCs w:val="24"/>
        </w:rPr>
        <w:t>дневен ред</w:t>
      </w:r>
      <w:r w:rsidR="00DB6A5D" w:rsidRPr="001F162C">
        <w:rPr>
          <w:rFonts w:ascii="Times New Roman" w:hAnsi="Times New Roman" w:cs="Times New Roman"/>
          <w:sz w:val="24"/>
          <w:szCs w:val="24"/>
        </w:rPr>
        <w:t xml:space="preserve"> </w:t>
      </w:r>
      <w:r w:rsidR="008C38AA" w:rsidRPr="001F162C">
        <w:rPr>
          <w:rFonts w:ascii="Times New Roman" w:hAnsi="Times New Roman" w:cs="Times New Roman"/>
          <w:sz w:val="24"/>
          <w:szCs w:val="24"/>
        </w:rPr>
        <w:t xml:space="preserve"> </w:t>
      </w:r>
      <w:r w:rsidR="001F162C">
        <w:rPr>
          <w:rFonts w:ascii="Times New Roman" w:hAnsi="Times New Roman" w:cs="Times New Roman"/>
          <w:color w:val="333333"/>
          <w:sz w:val="24"/>
          <w:szCs w:val="24"/>
        </w:rPr>
        <w:t>:</w:t>
      </w:r>
    </w:p>
    <w:p w:rsidR="00A62D38" w:rsidRPr="00BD3061" w:rsidRDefault="00044872" w:rsidP="00BD3061">
      <w:pPr>
        <w:shd w:val="clear" w:color="auto" w:fill="FFFFFF"/>
        <w:spacing w:after="150"/>
        <w:ind w:firstLine="708"/>
        <w:jc w:val="both"/>
        <w:rPr>
          <w:rFonts w:ascii="Times New Roman" w:hAnsi="Times New Roman" w:cs="Times New Roman"/>
          <w:color w:val="333333"/>
          <w:sz w:val="24"/>
        </w:rPr>
      </w:pPr>
      <w:r w:rsidRPr="00BD3061">
        <w:rPr>
          <w:rFonts w:ascii="Times New Roman" w:hAnsi="Times New Roman" w:cs="Times New Roman"/>
          <w:color w:val="333333"/>
          <w:sz w:val="24"/>
        </w:rPr>
        <w:t>1.</w:t>
      </w:r>
      <w:r w:rsidR="008E1595" w:rsidRPr="00BD3061">
        <w:rPr>
          <w:rFonts w:ascii="Times New Roman" w:hAnsi="Times New Roman" w:cs="Times New Roman"/>
          <w:color w:val="333333"/>
          <w:sz w:val="24"/>
        </w:rPr>
        <w:t xml:space="preserve"> </w:t>
      </w:r>
      <w:r w:rsidR="00B35E66" w:rsidRPr="00BD3061">
        <w:rPr>
          <w:rFonts w:ascii="Times New Roman" w:hAnsi="Times New Roman" w:cs="Times New Roman"/>
          <w:color w:val="333333"/>
          <w:sz w:val="24"/>
        </w:rPr>
        <w:t>Проект за решение относно</w:t>
      </w:r>
      <w:r w:rsidR="00BD3061" w:rsidRPr="00BD3061">
        <w:rPr>
          <w:rFonts w:ascii="Times New Roman" w:hAnsi="Times New Roman" w:cs="Times New Roman"/>
          <w:color w:val="333333"/>
          <w:sz w:val="24"/>
        </w:rPr>
        <w:t xml:space="preserve">: </w:t>
      </w:r>
      <w:r w:rsidR="00BD3061" w:rsidRPr="00BD3061">
        <w:rPr>
          <w:rFonts w:ascii="Times New Roman" w:hAnsi="Times New Roman" w:cs="Times New Roman"/>
          <w:color w:val="333333"/>
          <w:sz w:val="24"/>
        </w:rPr>
        <w:t xml:space="preserve">Сигнал от Тони Тодоров Иванов, упълномощен представител на ПП ДПС за допуснати нарушения в секционни комисии. </w:t>
      </w:r>
    </w:p>
    <w:p w:rsidR="008241E3" w:rsidRPr="008765D0" w:rsidRDefault="00BA5D22" w:rsidP="00323CC4">
      <w:pPr>
        <w:ind w:firstLine="708"/>
        <w:rPr>
          <w:rFonts w:ascii="Times New Roman" w:hAnsi="Times New Roman" w:cs="Times New Roman"/>
          <w:sz w:val="24"/>
          <w:szCs w:val="24"/>
        </w:rPr>
      </w:pPr>
      <w:r w:rsidRPr="008765D0">
        <w:rPr>
          <w:rFonts w:ascii="Times New Roman" w:hAnsi="Times New Roman" w:cs="Times New Roman"/>
          <w:sz w:val="24"/>
          <w:szCs w:val="24"/>
        </w:rPr>
        <w:t>Докладва - председател: Ивелина Атанасова</w:t>
      </w:r>
    </w:p>
    <w:p w:rsidR="008D3ACE" w:rsidRPr="008765D0" w:rsidRDefault="00E05F9D" w:rsidP="001F162C">
      <w:pPr>
        <w:rPr>
          <w:rFonts w:ascii="Times New Roman" w:hAnsi="Times New Roman" w:cs="Times New Roman"/>
          <w:color w:val="333333"/>
          <w:sz w:val="24"/>
          <w:szCs w:val="24"/>
        </w:rPr>
      </w:pPr>
      <w:r w:rsidRPr="008765D0">
        <w:rPr>
          <w:rFonts w:ascii="Times New Roman" w:hAnsi="Times New Roman" w:cs="Times New Roman"/>
          <w:color w:val="333333"/>
          <w:sz w:val="24"/>
          <w:szCs w:val="24"/>
        </w:rPr>
        <w:t xml:space="preserve">     </w:t>
      </w:r>
      <w:r w:rsidR="008B3B34" w:rsidRPr="008765D0">
        <w:rPr>
          <w:rFonts w:ascii="Times New Roman" w:hAnsi="Times New Roman" w:cs="Times New Roman"/>
          <w:color w:val="333333"/>
          <w:sz w:val="24"/>
          <w:szCs w:val="24"/>
          <w:lang w:val="en-US"/>
        </w:rPr>
        <w:tab/>
      </w:r>
      <w:r w:rsidR="00BD3061">
        <w:rPr>
          <w:rFonts w:ascii="Times New Roman" w:hAnsi="Times New Roman" w:cs="Times New Roman"/>
          <w:color w:val="333333"/>
          <w:sz w:val="24"/>
          <w:szCs w:val="24"/>
        </w:rPr>
        <w:t>2</w:t>
      </w:r>
      <w:r w:rsidR="00044872" w:rsidRPr="008765D0">
        <w:rPr>
          <w:rFonts w:ascii="Times New Roman" w:hAnsi="Times New Roman" w:cs="Times New Roman"/>
          <w:color w:val="333333"/>
          <w:sz w:val="24"/>
          <w:szCs w:val="24"/>
        </w:rPr>
        <w:t>.Разни</w:t>
      </w:r>
    </w:p>
    <w:p w:rsidR="008D3ACE" w:rsidRPr="001F162C" w:rsidRDefault="00480DF5" w:rsidP="00B35E66">
      <w:pPr>
        <w:ind w:firstLine="708"/>
        <w:rPr>
          <w:rFonts w:ascii="Times New Roman" w:hAnsi="Times New Roman" w:cs="Times New Roman"/>
          <w:sz w:val="24"/>
          <w:szCs w:val="24"/>
        </w:rPr>
      </w:pPr>
      <w:r w:rsidRPr="001F162C">
        <w:rPr>
          <w:rFonts w:ascii="Times New Roman" w:hAnsi="Times New Roman" w:cs="Times New Roman"/>
          <w:sz w:val="24"/>
          <w:szCs w:val="24"/>
        </w:rPr>
        <w:t xml:space="preserve">На свиканото  заседание на ОИК </w:t>
      </w:r>
      <w:r w:rsidR="00044872" w:rsidRPr="001F162C">
        <w:rPr>
          <w:rFonts w:ascii="Times New Roman" w:hAnsi="Times New Roman" w:cs="Times New Roman"/>
          <w:sz w:val="24"/>
          <w:szCs w:val="24"/>
        </w:rPr>
        <w:t xml:space="preserve"> </w:t>
      </w:r>
      <w:r w:rsidRPr="001F162C">
        <w:rPr>
          <w:rFonts w:ascii="Times New Roman" w:hAnsi="Times New Roman" w:cs="Times New Roman"/>
          <w:sz w:val="24"/>
          <w:szCs w:val="24"/>
        </w:rPr>
        <w:t>Етрополе</w:t>
      </w:r>
      <w:r w:rsidR="00DB6A5D" w:rsidRPr="001F162C">
        <w:rPr>
          <w:rFonts w:ascii="Times New Roman" w:hAnsi="Times New Roman" w:cs="Times New Roman"/>
          <w:sz w:val="24"/>
          <w:szCs w:val="24"/>
        </w:rPr>
        <w:t xml:space="preserve">   </w:t>
      </w:r>
      <w:r w:rsidR="008A6DD2" w:rsidRPr="001F162C">
        <w:rPr>
          <w:rFonts w:ascii="Times New Roman" w:hAnsi="Times New Roman" w:cs="Times New Roman"/>
          <w:sz w:val="24"/>
          <w:szCs w:val="24"/>
        </w:rPr>
        <w:t xml:space="preserve"> </w:t>
      </w:r>
      <w:r w:rsidR="00BA5D22" w:rsidRPr="001F162C">
        <w:rPr>
          <w:rFonts w:ascii="Times New Roman" w:hAnsi="Times New Roman" w:cs="Times New Roman"/>
          <w:sz w:val="24"/>
          <w:szCs w:val="24"/>
        </w:rPr>
        <w:t xml:space="preserve"> присъстват</w:t>
      </w:r>
      <w:r w:rsidR="008D3ACE" w:rsidRPr="001F162C">
        <w:rPr>
          <w:rFonts w:ascii="Times New Roman" w:hAnsi="Times New Roman" w:cs="Times New Roman"/>
          <w:sz w:val="24"/>
          <w:szCs w:val="24"/>
        </w:rPr>
        <w:t>: Ивелина Атанасова – председател,</w:t>
      </w:r>
      <w:r w:rsidRPr="001F162C">
        <w:rPr>
          <w:rFonts w:ascii="Times New Roman" w:hAnsi="Times New Roman" w:cs="Times New Roman"/>
          <w:sz w:val="24"/>
          <w:szCs w:val="24"/>
        </w:rPr>
        <w:t xml:space="preserve"> </w:t>
      </w:r>
      <w:r w:rsidR="00E05F9D" w:rsidRPr="001F162C">
        <w:rPr>
          <w:rFonts w:ascii="Times New Roman" w:hAnsi="Times New Roman" w:cs="Times New Roman"/>
          <w:sz w:val="24"/>
          <w:szCs w:val="24"/>
        </w:rPr>
        <w:t>Цветана Василева-секретар</w:t>
      </w:r>
      <w:r w:rsidR="009B4B10" w:rsidRPr="001F162C">
        <w:rPr>
          <w:rFonts w:ascii="Times New Roman" w:hAnsi="Times New Roman" w:cs="Times New Roman"/>
          <w:sz w:val="24"/>
          <w:szCs w:val="24"/>
        </w:rPr>
        <w:t xml:space="preserve">, </w:t>
      </w:r>
      <w:r w:rsidR="00A62D38">
        <w:rPr>
          <w:rFonts w:ascii="Times New Roman" w:hAnsi="Times New Roman" w:cs="Times New Roman"/>
          <w:sz w:val="24"/>
          <w:szCs w:val="24"/>
        </w:rPr>
        <w:t xml:space="preserve">Катя </w:t>
      </w:r>
      <w:proofErr w:type="spellStart"/>
      <w:r w:rsidR="00A62D38">
        <w:rPr>
          <w:rFonts w:ascii="Times New Roman" w:hAnsi="Times New Roman" w:cs="Times New Roman"/>
          <w:sz w:val="24"/>
          <w:szCs w:val="24"/>
        </w:rPr>
        <w:t>Богомилова</w:t>
      </w:r>
      <w:proofErr w:type="spellEnd"/>
      <w:r w:rsidR="00A62D38">
        <w:rPr>
          <w:rFonts w:ascii="Times New Roman" w:hAnsi="Times New Roman" w:cs="Times New Roman"/>
          <w:sz w:val="24"/>
          <w:szCs w:val="24"/>
        </w:rPr>
        <w:t xml:space="preserve"> –зам.председател</w:t>
      </w:r>
      <w:r w:rsidR="00C571F2">
        <w:rPr>
          <w:rFonts w:ascii="Times New Roman" w:hAnsi="Times New Roman" w:cs="Times New Roman"/>
          <w:sz w:val="24"/>
          <w:szCs w:val="24"/>
        </w:rPr>
        <w:t>,</w:t>
      </w:r>
      <w:r w:rsidR="00C571F2" w:rsidRPr="001F162C">
        <w:rPr>
          <w:rFonts w:ascii="Times New Roman" w:hAnsi="Times New Roman" w:cs="Times New Roman"/>
          <w:sz w:val="24"/>
          <w:szCs w:val="24"/>
        </w:rPr>
        <w:t xml:space="preserve"> </w:t>
      </w:r>
      <w:r w:rsidR="00F94312" w:rsidRPr="001F162C">
        <w:rPr>
          <w:rFonts w:ascii="Times New Roman" w:hAnsi="Times New Roman" w:cs="Times New Roman"/>
          <w:sz w:val="24"/>
          <w:szCs w:val="24"/>
        </w:rPr>
        <w:t xml:space="preserve">Василка </w:t>
      </w:r>
      <w:proofErr w:type="spellStart"/>
      <w:r w:rsidR="00F94312" w:rsidRPr="001F162C">
        <w:rPr>
          <w:rFonts w:ascii="Times New Roman" w:hAnsi="Times New Roman" w:cs="Times New Roman"/>
          <w:sz w:val="24"/>
          <w:szCs w:val="24"/>
        </w:rPr>
        <w:t>Блескова-зам</w:t>
      </w:r>
      <w:proofErr w:type="spellEnd"/>
      <w:r w:rsidR="00F94312" w:rsidRPr="001F162C">
        <w:rPr>
          <w:rFonts w:ascii="Times New Roman" w:hAnsi="Times New Roman" w:cs="Times New Roman"/>
          <w:sz w:val="24"/>
          <w:szCs w:val="24"/>
        </w:rPr>
        <w:t>.председател</w:t>
      </w:r>
      <w:r w:rsidR="00BD3061">
        <w:rPr>
          <w:rFonts w:ascii="Times New Roman" w:hAnsi="Times New Roman" w:cs="Times New Roman"/>
          <w:sz w:val="24"/>
          <w:szCs w:val="24"/>
        </w:rPr>
        <w:t>,</w:t>
      </w:r>
      <w:r w:rsidR="00F94312" w:rsidRPr="001F162C">
        <w:rPr>
          <w:rFonts w:ascii="Times New Roman" w:hAnsi="Times New Roman" w:cs="Times New Roman"/>
          <w:sz w:val="24"/>
          <w:szCs w:val="24"/>
        </w:rPr>
        <w:t xml:space="preserve"> </w:t>
      </w:r>
      <w:r w:rsidR="009B4B10" w:rsidRPr="001F162C">
        <w:rPr>
          <w:rFonts w:ascii="Times New Roman" w:hAnsi="Times New Roman" w:cs="Times New Roman"/>
          <w:sz w:val="24"/>
          <w:szCs w:val="24"/>
        </w:rPr>
        <w:t>Катя Стаменова – член</w:t>
      </w:r>
      <w:r w:rsidR="00513632" w:rsidRPr="001F162C">
        <w:rPr>
          <w:rFonts w:ascii="Times New Roman" w:hAnsi="Times New Roman" w:cs="Times New Roman"/>
          <w:sz w:val="24"/>
          <w:szCs w:val="24"/>
        </w:rPr>
        <w:t xml:space="preserve"> </w:t>
      </w:r>
      <w:r w:rsidR="00A55C38" w:rsidRPr="001F162C">
        <w:rPr>
          <w:rFonts w:ascii="Times New Roman" w:hAnsi="Times New Roman" w:cs="Times New Roman"/>
          <w:sz w:val="24"/>
          <w:szCs w:val="24"/>
        </w:rPr>
        <w:t xml:space="preserve">, Виктория Цолова –член </w:t>
      </w:r>
      <w:r w:rsidR="00E05F9D" w:rsidRPr="001F162C">
        <w:rPr>
          <w:rFonts w:ascii="Times New Roman" w:hAnsi="Times New Roman" w:cs="Times New Roman"/>
          <w:sz w:val="24"/>
          <w:szCs w:val="24"/>
        </w:rPr>
        <w:t xml:space="preserve"> , Николай Милчев-член, Марияна Спиридонова – член </w:t>
      </w:r>
      <w:r w:rsidR="00BD3061">
        <w:rPr>
          <w:rFonts w:ascii="Times New Roman" w:hAnsi="Times New Roman" w:cs="Times New Roman"/>
          <w:sz w:val="24"/>
          <w:szCs w:val="24"/>
        </w:rPr>
        <w:t xml:space="preserve">, Веселин  Василев – член и </w:t>
      </w:r>
      <w:r w:rsidR="00B35E66" w:rsidRPr="00B35E66">
        <w:rPr>
          <w:rFonts w:ascii="Times New Roman" w:hAnsi="Times New Roman" w:cs="Times New Roman"/>
          <w:sz w:val="24"/>
          <w:szCs w:val="24"/>
        </w:rPr>
        <w:t xml:space="preserve"> </w:t>
      </w:r>
      <w:r w:rsidR="00BD3061">
        <w:rPr>
          <w:rFonts w:ascii="Times New Roman" w:hAnsi="Times New Roman" w:cs="Times New Roman"/>
          <w:sz w:val="24"/>
          <w:szCs w:val="24"/>
        </w:rPr>
        <w:t>Цветелина Ценкова-член</w:t>
      </w:r>
      <w:r w:rsidR="00B35E66">
        <w:rPr>
          <w:rFonts w:ascii="Times New Roman" w:hAnsi="Times New Roman" w:cs="Times New Roman"/>
          <w:sz w:val="24"/>
          <w:szCs w:val="24"/>
        </w:rPr>
        <w:t xml:space="preserve"> .</w:t>
      </w:r>
    </w:p>
    <w:p w:rsidR="008D3ACE" w:rsidRPr="001F162C" w:rsidRDefault="00BD3061" w:rsidP="001F162C">
      <w:pPr>
        <w:rPr>
          <w:rFonts w:ascii="Times New Roman" w:hAnsi="Times New Roman" w:cs="Times New Roman"/>
          <w:sz w:val="24"/>
          <w:szCs w:val="24"/>
        </w:rPr>
      </w:pPr>
      <w:r>
        <w:rPr>
          <w:rFonts w:ascii="Times New Roman" w:hAnsi="Times New Roman" w:cs="Times New Roman"/>
          <w:sz w:val="24"/>
          <w:szCs w:val="24"/>
        </w:rPr>
        <w:t xml:space="preserve"> ОТСЪСТВАЩИ: Стефка Енчева-член</w:t>
      </w:r>
    </w:p>
    <w:p w:rsidR="00962DFD" w:rsidRPr="001F162C" w:rsidRDefault="00962DFD" w:rsidP="001F162C">
      <w:pPr>
        <w:rPr>
          <w:rFonts w:ascii="Times New Roman" w:hAnsi="Times New Roman" w:cs="Times New Roman"/>
          <w:sz w:val="24"/>
          <w:szCs w:val="24"/>
        </w:rPr>
      </w:pPr>
      <w:r w:rsidRPr="001F162C">
        <w:rPr>
          <w:rFonts w:ascii="Times New Roman" w:hAnsi="Times New Roman" w:cs="Times New Roman"/>
          <w:sz w:val="24"/>
          <w:szCs w:val="24"/>
        </w:rPr>
        <w:t>Налице е кворум за провеждане на днешното заседание.</w:t>
      </w:r>
    </w:p>
    <w:p w:rsidR="008D3ACE" w:rsidRPr="001F162C" w:rsidRDefault="008D3ACE" w:rsidP="001F162C">
      <w:pPr>
        <w:rPr>
          <w:rFonts w:ascii="Times New Roman" w:hAnsi="Times New Roman" w:cs="Times New Roman"/>
          <w:sz w:val="24"/>
          <w:szCs w:val="24"/>
        </w:rPr>
      </w:pPr>
      <w:r w:rsidRPr="001F162C">
        <w:rPr>
          <w:rFonts w:ascii="Times New Roman" w:hAnsi="Times New Roman" w:cs="Times New Roman"/>
          <w:sz w:val="24"/>
          <w:szCs w:val="24"/>
        </w:rPr>
        <w:t>Заседанието беше</w:t>
      </w:r>
      <w:r w:rsidR="00BA5D22" w:rsidRPr="001F162C">
        <w:rPr>
          <w:rFonts w:ascii="Times New Roman" w:hAnsi="Times New Roman" w:cs="Times New Roman"/>
          <w:sz w:val="24"/>
          <w:szCs w:val="24"/>
        </w:rPr>
        <w:t xml:space="preserve"> открито в 1</w:t>
      </w:r>
      <w:r w:rsidR="00EE591F">
        <w:rPr>
          <w:rFonts w:ascii="Times New Roman" w:hAnsi="Times New Roman" w:cs="Times New Roman"/>
          <w:sz w:val="24"/>
          <w:szCs w:val="24"/>
        </w:rPr>
        <w:t>2</w:t>
      </w:r>
      <w:r w:rsidR="006D612C">
        <w:rPr>
          <w:rFonts w:ascii="Times New Roman" w:hAnsi="Times New Roman" w:cs="Times New Roman"/>
          <w:sz w:val="24"/>
          <w:szCs w:val="24"/>
        </w:rPr>
        <w:t>:</w:t>
      </w:r>
      <w:r w:rsidR="005E263E" w:rsidRPr="001F162C">
        <w:rPr>
          <w:rFonts w:ascii="Times New Roman" w:hAnsi="Times New Roman" w:cs="Times New Roman"/>
          <w:sz w:val="24"/>
          <w:szCs w:val="24"/>
        </w:rPr>
        <w:t>0</w:t>
      </w:r>
      <w:r w:rsidRPr="001F162C">
        <w:rPr>
          <w:rFonts w:ascii="Times New Roman" w:hAnsi="Times New Roman" w:cs="Times New Roman"/>
          <w:sz w:val="24"/>
          <w:szCs w:val="24"/>
        </w:rPr>
        <w:t>0</w:t>
      </w:r>
      <w:r w:rsidR="0012719F" w:rsidRPr="001F162C">
        <w:rPr>
          <w:rFonts w:ascii="Times New Roman" w:hAnsi="Times New Roman" w:cs="Times New Roman"/>
          <w:sz w:val="24"/>
          <w:szCs w:val="24"/>
        </w:rPr>
        <w:t xml:space="preserve"> </w:t>
      </w:r>
      <w:r w:rsidRPr="001F162C">
        <w:rPr>
          <w:rFonts w:ascii="Times New Roman" w:hAnsi="Times New Roman" w:cs="Times New Roman"/>
          <w:sz w:val="24"/>
          <w:szCs w:val="24"/>
        </w:rPr>
        <w:t>ч.</w:t>
      </w:r>
    </w:p>
    <w:p w:rsidR="00FF5CD3" w:rsidRPr="001F162C" w:rsidRDefault="00FF5CD3" w:rsidP="001F162C">
      <w:pPr>
        <w:rPr>
          <w:rFonts w:ascii="Times New Roman" w:hAnsi="Times New Roman" w:cs="Times New Roman"/>
          <w:sz w:val="24"/>
          <w:szCs w:val="24"/>
        </w:rPr>
      </w:pPr>
      <w:r w:rsidRPr="001F162C">
        <w:rPr>
          <w:rFonts w:ascii="Times New Roman" w:hAnsi="Times New Roman" w:cs="Times New Roman"/>
          <w:sz w:val="24"/>
          <w:szCs w:val="24"/>
        </w:rPr>
        <w:t>Председателя Ивелина Атанасова</w:t>
      </w:r>
      <w:r w:rsidR="00C0335F" w:rsidRPr="001F162C">
        <w:rPr>
          <w:rFonts w:ascii="Times New Roman" w:hAnsi="Times New Roman" w:cs="Times New Roman"/>
          <w:sz w:val="24"/>
          <w:szCs w:val="24"/>
        </w:rPr>
        <w:t>:</w:t>
      </w:r>
    </w:p>
    <w:p w:rsidR="004447B1" w:rsidRPr="001F162C" w:rsidRDefault="009B4B10" w:rsidP="001F162C">
      <w:pPr>
        <w:rPr>
          <w:rFonts w:ascii="Times New Roman" w:hAnsi="Times New Roman" w:cs="Times New Roman"/>
          <w:sz w:val="24"/>
          <w:szCs w:val="24"/>
          <w:lang w:eastAsia="bg-BG"/>
        </w:rPr>
      </w:pPr>
      <w:r w:rsidRPr="001F162C">
        <w:rPr>
          <w:rFonts w:ascii="Times New Roman" w:hAnsi="Times New Roman" w:cs="Times New Roman"/>
          <w:sz w:val="24"/>
          <w:szCs w:val="24"/>
        </w:rPr>
        <w:t>Колеги , о</w:t>
      </w:r>
      <w:r w:rsidR="008D3ACE" w:rsidRPr="001F162C">
        <w:rPr>
          <w:rFonts w:ascii="Times New Roman" w:hAnsi="Times New Roman" w:cs="Times New Roman"/>
          <w:sz w:val="24"/>
          <w:szCs w:val="24"/>
        </w:rPr>
        <w:t>ткривам заседан</w:t>
      </w:r>
      <w:r w:rsidR="00C76720" w:rsidRPr="001F162C">
        <w:rPr>
          <w:rFonts w:ascii="Times New Roman" w:hAnsi="Times New Roman" w:cs="Times New Roman"/>
          <w:sz w:val="24"/>
          <w:szCs w:val="24"/>
        </w:rPr>
        <w:t>ието на ОИК  Етрополе.</w:t>
      </w:r>
    </w:p>
    <w:p w:rsidR="008D3ACE" w:rsidRPr="001F162C" w:rsidRDefault="008D3ACE" w:rsidP="001F162C">
      <w:pPr>
        <w:rPr>
          <w:rFonts w:ascii="Times New Roman" w:hAnsi="Times New Roman" w:cs="Times New Roman"/>
          <w:sz w:val="24"/>
          <w:szCs w:val="24"/>
        </w:rPr>
      </w:pPr>
      <w:r w:rsidRPr="001F162C">
        <w:rPr>
          <w:rFonts w:ascii="Times New Roman" w:hAnsi="Times New Roman" w:cs="Times New Roman"/>
          <w:sz w:val="24"/>
          <w:szCs w:val="24"/>
        </w:rPr>
        <w:t>По дневния ред има ли други предложения  ?</w:t>
      </w:r>
    </w:p>
    <w:p w:rsidR="008D3ACE" w:rsidRPr="001F162C" w:rsidRDefault="008D3ACE" w:rsidP="001F162C">
      <w:pPr>
        <w:rPr>
          <w:rFonts w:ascii="Times New Roman" w:hAnsi="Times New Roman" w:cs="Times New Roman"/>
          <w:sz w:val="24"/>
          <w:szCs w:val="24"/>
        </w:rPr>
      </w:pPr>
      <w:r w:rsidRPr="001F162C">
        <w:rPr>
          <w:rFonts w:ascii="Times New Roman" w:hAnsi="Times New Roman" w:cs="Times New Roman"/>
          <w:sz w:val="24"/>
          <w:szCs w:val="24"/>
        </w:rPr>
        <w:t>Няма</w:t>
      </w:r>
      <w:r w:rsidR="00BF7A02" w:rsidRPr="001F162C">
        <w:rPr>
          <w:rFonts w:ascii="Times New Roman" w:hAnsi="Times New Roman" w:cs="Times New Roman"/>
          <w:sz w:val="24"/>
          <w:szCs w:val="24"/>
        </w:rPr>
        <w:t xml:space="preserve"> предложения  за допълване на дневния ред</w:t>
      </w:r>
      <w:r w:rsidRPr="001F162C">
        <w:rPr>
          <w:rFonts w:ascii="Times New Roman" w:hAnsi="Times New Roman" w:cs="Times New Roman"/>
          <w:sz w:val="24"/>
          <w:szCs w:val="24"/>
        </w:rPr>
        <w:t>.</w:t>
      </w:r>
    </w:p>
    <w:p w:rsidR="004B4422" w:rsidRPr="001F162C" w:rsidRDefault="008D3ACE" w:rsidP="001F162C">
      <w:pPr>
        <w:rPr>
          <w:rFonts w:ascii="Times New Roman" w:hAnsi="Times New Roman" w:cs="Times New Roman"/>
          <w:sz w:val="24"/>
          <w:szCs w:val="24"/>
        </w:rPr>
      </w:pPr>
      <w:r w:rsidRPr="001F162C">
        <w:rPr>
          <w:rFonts w:ascii="Times New Roman" w:hAnsi="Times New Roman" w:cs="Times New Roman"/>
          <w:sz w:val="24"/>
          <w:szCs w:val="24"/>
        </w:rPr>
        <w:t>Колеги,</w:t>
      </w:r>
      <w:r w:rsidR="0084788B" w:rsidRPr="001F162C">
        <w:rPr>
          <w:rFonts w:ascii="Times New Roman" w:hAnsi="Times New Roman" w:cs="Times New Roman"/>
          <w:sz w:val="24"/>
          <w:szCs w:val="24"/>
        </w:rPr>
        <w:t xml:space="preserve">моля, </w:t>
      </w:r>
      <w:r w:rsidRPr="001F162C">
        <w:rPr>
          <w:rFonts w:ascii="Times New Roman" w:hAnsi="Times New Roman" w:cs="Times New Roman"/>
          <w:sz w:val="24"/>
          <w:szCs w:val="24"/>
        </w:rPr>
        <w:t xml:space="preserve"> процедура по гласуване  на така предложения дневен ред: </w:t>
      </w:r>
    </w:p>
    <w:p w:rsidR="008D3ACE" w:rsidRPr="001F162C" w:rsidRDefault="00BF0C73" w:rsidP="001F162C">
      <w:pPr>
        <w:rPr>
          <w:rFonts w:ascii="Times New Roman" w:hAnsi="Times New Roman" w:cs="Times New Roman"/>
          <w:sz w:val="24"/>
          <w:szCs w:val="24"/>
        </w:rPr>
      </w:pPr>
      <w:r w:rsidRPr="001F162C">
        <w:rPr>
          <w:rFonts w:ascii="Times New Roman" w:hAnsi="Times New Roman" w:cs="Times New Roman"/>
          <w:sz w:val="24"/>
          <w:szCs w:val="24"/>
        </w:rPr>
        <w:t xml:space="preserve">Гласували </w:t>
      </w:r>
      <w:r w:rsidR="00EA65CE">
        <w:rPr>
          <w:rFonts w:ascii="Times New Roman" w:hAnsi="Times New Roman" w:cs="Times New Roman"/>
          <w:sz w:val="24"/>
          <w:szCs w:val="24"/>
        </w:rPr>
        <w:t xml:space="preserve">  членове на ОИК </w:t>
      </w:r>
      <w:r w:rsidR="00BD3061">
        <w:rPr>
          <w:rFonts w:ascii="Times New Roman" w:hAnsi="Times New Roman" w:cs="Times New Roman"/>
          <w:sz w:val="24"/>
          <w:szCs w:val="24"/>
        </w:rPr>
        <w:t xml:space="preserve"> 10</w:t>
      </w:r>
      <w:r w:rsidR="00EA65CE">
        <w:rPr>
          <w:rFonts w:ascii="Times New Roman" w:hAnsi="Times New Roman" w:cs="Times New Roman"/>
          <w:sz w:val="24"/>
          <w:szCs w:val="24"/>
        </w:rPr>
        <w:t xml:space="preserve">– за </w:t>
      </w:r>
      <w:r w:rsidR="00BD3061">
        <w:rPr>
          <w:rFonts w:ascii="Times New Roman" w:hAnsi="Times New Roman" w:cs="Times New Roman"/>
          <w:sz w:val="24"/>
          <w:szCs w:val="24"/>
        </w:rPr>
        <w:t>10</w:t>
      </w:r>
      <w:r w:rsidR="0084788B" w:rsidRPr="001F162C">
        <w:rPr>
          <w:rFonts w:ascii="Times New Roman" w:hAnsi="Times New Roman" w:cs="Times New Roman"/>
          <w:sz w:val="24"/>
          <w:szCs w:val="24"/>
        </w:rPr>
        <w:t>/</w:t>
      </w:r>
      <w:r w:rsidR="00F94312" w:rsidRPr="00F94312">
        <w:rPr>
          <w:rFonts w:ascii="Times New Roman" w:hAnsi="Times New Roman" w:cs="Times New Roman"/>
          <w:sz w:val="24"/>
          <w:szCs w:val="24"/>
        </w:rPr>
        <w:t xml:space="preserve"> </w:t>
      </w:r>
      <w:r w:rsidR="00F94312" w:rsidRPr="001F162C">
        <w:rPr>
          <w:rFonts w:ascii="Times New Roman" w:hAnsi="Times New Roman" w:cs="Times New Roman"/>
          <w:sz w:val="24"/>
          <w:szCs w:val="24"/>
        </w:rPr>
        <w:t xml:space="preserve">Ивелина Атанасова – председател, Цветана Василева-секретар, </w:t>
      </w:r>
      <w:r w:rsidR="00F94312">
        <w:rPr>
          <w:rFonts w:ascii="Times New Roman" w:hAnsi="Times New Roman" w:cs="Times New Roman"/>
          <w:sz w:val="24"/>
          <w:szCs w:val="24"/>
        </w:rPr>
        <w:t xml:space="preserve">Катя </w:t>
      </w:r>
      <w:proofErr w:type="spellStart"/>
      <w:r w:rsidR="00F94312">
        <w:rPr>
          <w:rFonts w:ascii="Times New Roman" w:hAnsi="Times New Roman" w:cs="Times New Roman"/>
          <w:sz w:val="24"/>
          <w:szCs w:val="24"/>
        </w:rPr>
        <w:t>Богомилова</w:t>
      </w:r>
      <w:proofErr w:type="spellEnd"/>
      <w:r w:rsidR="00F94312">
        <w:rPr>
          <w:rFonts w:ascii="Times New Roman" w:hAnsi="Times New Roman" w:cs="Times New Roman"/>
          <w:sz w:val="24"/>
          <w:szCs w:val="24"/>
        </w:rPr>
        <w:t xml:space="preserve"> –зам.председател,</w:t>
      </w:r>
      <w:r w:rsidR="00F94312" w:rsidRPr="001F162C">
        <w:rPr>
          <w:rFonts w:ascii="Times New Roman" w:hAnsi="Times New Roman" w:cs="Times New Roman"/>
          <w:sz w:val="24"/>
          <w:szCs w:val="24"/>
        </w:rPr>
        <w:t xml:space="preserve"> Василка </w:t>
      </w:r>
      <w:proofErr w:type="spellStart"/>
      <w:r w:rsidR="00F94312" w:rsidRPr="001F162C">
        <w:rPr>
          <w:rFonts w:ascii="Times New Roman" w:hAnsi="Times New Roman" w:cs="Times New Roman"/>
          <w:sz w:val="24"/>
          <w:szCs w:val="24"/>
        </w:rPr>
        <w:t>Блескова-зам</w:t>
      </w:r>
      <w:proofErr w:type="spellEnd"/>
      <w:r w:rsidR="00F94312" w:rsidRPr="001F162C">
        <w:rPr>
          <w:rFonts w:ascii="Times New Roman" w:hAnsi="Times New Roman" w:cs="Times New Roman"/>
          <w:sz w:val="24"/>
          <w:szCs w:val="24"/>
        </w:rPr>
        <w:t>.председател Катя Стаменова – член , Виктория Цолова –член  , Николай Милчев-ч</w:t>
      </w:r>
      <w:r w:rsidR="00EA65CE">
        <w:rPr>
          <w:rFonts w:ascii="Times New Roman" w:hAnsi="Times New Roman" w:cs="Times New Roman"/>
          <w:sz w:val="24"/>
          <w:szCs w:val="24"/>
        </w:rPr>
        <w:t xml:space="preserve">лен </w:t>
      </w:r>
      <w:r w:rsidR="00BD3061">
        <w:rPr>
          <w:rFonts w:ascii="Times New Roman" w:hAnsi="Times New Roman" w:cs="Times New Roman"/>
          <w:sz w:val="24"/>
          <w:szCs w:val="24"/>
        </w:rPr>
        <w:t xml:space="preserve">,Марияна Спиридонова </w:t>
      </w:r>
      <w:r w:rsidR="00F94312">
        <w:rPr>
          <w:rFonts w:ascii="Times New Roman" w:hAnsi="Times New Roman" w:cs="Times New Roman"/>
          <w:sz w:val="24"/>
          <w:szCs w:val="24"/>
        </w:rPr>
        <w:t>и Веселин  Василев – член</w:t>
      </w:r>
      <w:r w:rsidR="00E05F9D" w:rsidRPr="001F162C">
        <w:rPr>
          <w:rFonts w:ascii="Times New Roman" w:hAnsi="Times New Roman" w:cs="Times New Roman"/>
          <w:sz w:val="24"/>
          <w:szCs w:val="24"/>
        </w:rPr>
        <w:t xml:space="preserve"> </w:t>
      </w:r>
      <w:r w:rsidR="006F1A32" w:rsidRPr="001F162C">
        <w:rPr>
          <w:rFonts w:ascii="Times New Roman" w:hAnsi="Times New Roman" w:cs="Times New Roman"/>
          <w:sz w:val="24"/>
          <w:szCs w:val="24"/>
        </w:rPr>
        <w:t>/</w:t>
      </w:r>
    </w:p>
    <w:p w:rsidR="008D3ACE" w:rsidRPr="001F162C" w:rsidRDefault="008D3ACE" w:rsidP="001F162C">
      <w:pPr>
        <w:rPr>
          <w:rFonts w:ascii="Times New Roman" w:hAnsi="Times New Roman" w:cs="Times New Roman"/>
          <w:sz w:val="24"/>
          <w:szCs w:val="24"/>
        </w:rPr>
      </w:pPr>
      <w:r w:rsidRPr="001F162C">
        <w:rPr>
          <w:rFonts w:ascii="Times New Roman" w:hAnsi="Times New Roman" w:cs="Times New Roman"/>
          <w:sz w:val="24"/>
          <w:szCs w:val="24"/>
        </w:rPr>
        <w:t>Против – няма.</w:t>
      </w:r>
    </w:p>
    <w:p w:rsidR="008D3ACE" w:rsidRDefault="008D3ACE" w:rsidP="001F162C">
      <w:pPr>
        <w:rPr>
          <w:rFonts w:ascii="Times New Roman" w:hAnsi="Times New Roman" w:cs="Times New Roman"/>
          <w:sz w:val="24"/>
          <w:szCs w:val="24"/>
        </w:rPr>
      </w:pPr>
      <w:r w:rsidRPr="001F162C">
        <w:rPr>
          <w:rFonts w:ascii="Times New Roman" w:hAnsi="Times New Roman" w:cs="Times New Roman"/>
          <w:sz w:val="24"/>
          <w:szCs w:val="24"/>
        </w:rPr>
        <w:t>Приема гласувания</w:t>
      </w:r>
      <w:r w:rsidR="00C76720" w:rsidRPr="001F162C">
        <w:rPr>
          <w:rFonts w:ascii="Times New Roman" w:hAnsi="Times New Roman" w:cs="Times New Roman"/>
          <w:sz w:val="24"/>
          <w:szCs w:val="24"/>
        </w:rPr>
        <w:t xml:space="preserve">  </w:t>
      </w:r>
      <w:r w:rsidR="0084788B" w:rsidRPr="001F162C">
        <w:rPr>
          <w:rFonts w:ascii="Times New Roman" w:hAnsi="Times New Roman" w:cs="Times New Roman"/>
          <w:sz w:val="24"/>
          <w:szCs w:val="24"/>
        </w:rPr>
        <w:t xml:space="preserve">дневен ред за заседание  </w:t>
      </w:r>
      <w:r w:rsidR="00EE591F">
        <w:rPr>
          <w:rFonts w:ascii="Times New Roman" w:hAnsi="Times New Roman" w:cs="Times New Roman"/>
          <w:sz w:val="24"/>
          <w:szCs w:val="24"/>
        </w:rPr>
        <w:t>на 26</w:t>
      </w:r>
      <w:r w:rsidR="00C571F2">
        <w:rPr>
          <w:rFonts w:ascii="Times New Roman" w:hAnsi="Times New Roman" w:cs="Times New Roman"/>
          <w:sz w:val="24"/>
          <w:szCs w:val="24"/>
        </w:rPr>
        <w:t>.</w:t>
      </w:r>
      <w:r w:rsidR="007730AB" w:rsidRPr="001F162C">
        <w:rPr>
          <w:rFonts w:ascii="Times New Roman" w:hAnsi="Times New Roman" w:cs="Times New Roman"/>
          <w:sz w:val="24"/>
          <w:szCs w:val="24"/>
        </w:rPr>
        <w:t>10</w:t>
      </w:r>
      <w:r w:rsidR="00C76720" w:rsidRPr="001F162C">
        <w:rPr>
          <w:rFonts w:ascii="Times New Roman" w:hAnsi="Times New Roman" w:cs="Times New Roman"/>
          <w:sz w:val="24"/>
          <w:szCs w:val="24"/>
        </w:rPr>
        <w:t>.2019 год. от 1</w:t>
      </w:r>
      <w:r w:rsidR="00EE591F">
        <w:rPr>
          <w:rFonts w:ascii="Times New Roman" w:hAnsi="Times New Roman" w:cs="Times New Roman"/>
          <w:sz w:val="24"/>
          <w:szCs w:val="24"/>
        </w:rPr>
        <w:t>2</w:t>
      </w:r>
      <w:r w:rsidR="00C76720" w:rsidRPr="001F162C">
        <w:rPr>
          <w:rFonts w:ascii="Times New Roman" w:hAnsi="Times New Roman" w:cs="Times New Roman"/>
          <w:sz w:val="24"/>
          <w:szCs w:val="24"/>
        </w:rPr>
        <w:t>:</w:t>
      </w:r>
      <w:r w:rsidR="005E263E" w:rsidRPr="001F162C">
        <w:rPr>
          <w:rFonts w:ascii="Times New Roman" w:hAnsi="Times New Roman" w:cs="Times New Roman"/>
          <w:sz w:val="24"/>
          <w:szCs w:val="24"/>
        </w:rPr>
        <w:t>0</w:t>
      </w:r>
      <w:r w:rsidR="00C76720" w:rsidRPr="001F162C">
        <w:rPr>
          <w:rFonts w:ascii="Times New Roman" w:hAnsi="Times New Roman" w:cs="Times New Roman"/>
          <w:sz w:val="24"/>
          <w:szCs w:val="24"/>
        </w:rPr>
        <w:t>0</w:t>
      </w:r>
      <w:r w:rsidRPr="001F162C">
        <w:rPr>
          <w:rFonts w:ascii="Times New Roman" w:hAnsi="Times New Roman" w:cs="Times New Roman"/>
          <w:sz w:val="24"/>
          <w:szCs w:val="24"/>
        </w:rPr>
        <w:t xml:space="preserve"> часа: </w:t>
      </w:r>
    </w:p>
    <w:p w:rsidR="00BD3061" w:rsidRPr="00BD3061" w:rsidRDefault="00BD3061" w:rsidP="00BD3061">
      <w:pPr>
        <w:shd w:val="clear" w:color="auto" w:fill="FFFFFF"/>
        <w:spacing w:after="150"/>
        <w:ind w:firstLine="708"/>
        <w:jc w:val="both"/>
        <w:rPr>
          <w:rFonts w:ascii="Times New Roman" w:hAnsi="Times New Roman" w:cs="Times New Roman"/>
          <w:color w:val="333333"/>
          <w:sz w:val="24"/>
        </w:rPr>
      </w:pPr>
      <w:r w:rsidRPr="00BD3061">
        <w:rPr>
          <w:rFonts w:ascii="Times New Roman" w:hAnsi="Times New Roman" w:cs="Times New Roman"/>
          <w:color w:val="333333"/>
          <w:sz w:val="24"/>
        </w:rPr>
        <w:t xml:space="preserve">1. Проект за решение относно: Сигнал от Тони Тодоров Иванов, упълномощен представител на ПП ДПС за допуснати нарушения в секционни комисии. </w:t>
      </w:r>
    </w:p>
    <w:p w:rsidR="00BD3061" w:rsidRPr="008765D0" w:rsidRDefault="00BD3061" w:rsidP="00BD3061">
      <w:pPr>
        <w:ind w:firstLine="708"/>
        <w:rPr>
          <w:rFonts w:ascii="Times New Roman" w:hAnsi="Times New Roman" w:cs="Times New Roman"/>
          <w:sz w:val="24"/>
          <w:szCs w:val="24"/>
        </w:rPr>
      </w:pPr>
      <w:r w:rsidRPr="008765D0">
        <w:rPr>
          <w:rFonts w:ascii="Times New Roman" w:hAnsi="Times New Roman" w:cs="Times New Roman"/>
          <w:sz w:val="24"/>
          <w:szCs w:val="24"/>
        </w:rPr>
        <w:t>Докладва - председател: Ивелина Атанасова</w:t>
      </w:r>
    </w:p>
    <w:p w:rsidR="00EE591F" w:rsidRPr="008765D0" w:rsidRDefault="00EE591F" w:rsidP="00EE591F">
      <w:pPr>
        <w:ind w:firstLine="708"/>
        <w:rPr>
          <w:rFonts w:ascii="Times New Roman" w:hAnsi="Times New Roman" w:cs="Times New Roman"/>
          <w:sz w:val="24"/>
          <w:szCs w:val="24"/>
        </w:rPr>
      </w:pPr>
    </w:p>
    <w:p w:rsidR="006D612C" w:rsidRPr="006D612C" w:rsidRDefault="00EE591F" w:rsidP="00EE591F">
      <w:pPr>
        <w:rPr>
          <w:rFonts w:ascii="Times New Roman" w:hAnsi="Times New Roman" w:cs="Times New Roman"/>
          <w:color w:val="333333"/>
          <w:sz w:val="24"/>
          <w:szCs w:val="24"/>
        </w:rPr>
      </w:pPr>
      <w:r w:rsidRPr="008765D0">
        <w:rPr>
          <w:rFonts w:ascii="Times New Roman" w:hAnsi="Times New Roman" w:cs="Times New Roman"/>
          <w:color w:val="333333"/>
          <w:sz w:val="24"/>
          <w:szCs w:val="24"/>
        </w:rPr>
        <w:lastRenderedPageBreak/>
        <w:t xml:space="preserve">     </w:t>
      </w:r>
      <w:r w:rsidRPr="008765D0">
        <w:rPr>
          <w:rFonts w:ascii="Times New Roman" w:hAnsi="Times New Roman" w:cs="Times New Roman"/>
          <w:color w:val="333333"/>
          <w:sz w:val="24"/>
          <w:szCs w:val="24"/>
          <w:lang w:val="en-US"/>
        </w:rPr>
        <w:tab/>
      </w:r>
      <w:r w:rsidR="00BD3061">
        <w:rPr>
          <w:rFonts w:ascii="Times New Roman" w:hAnsi="Times New Roman" w:cs="Times New Roman"/>
          <w:color w:val="333333"/>
          <w:sz w:val="24"/>
          <w:szCs w:val="24"/>
        </w:rPr>
        <w:t>2</w:t>
      </w:r>
      <w:r w:rsidRPr="008765D0">
        <w:rPr>
          <w:rFonts w:ascii="Times New Roman" w:hAnsi="Times New Roman" w:cs="Times New Roman"/>
          <w:color w:val="333333"/>
          <w:sz w:val="24"/>
          <w:szCs w:val="24"/>
        </w:rPr>
        <w:t>.Разни</w:t>
      </w:r>
    </w:p>
    <w:p w:rsidR="00EA65CE" w:rsidRPr="001F162C" w:rsidRDefault="00D13E44" w:rsidP="001F162C">
      <w:pPr>
        <w:rPr>
          <w:rFonts w:ascii="Times New Roman" w:hAnsi="Times New Roman" w:cs="Times New Roman"/>
          <w:sz w:val="24"/>
          <w:szCs w:val="24"/>
        </w:rPr>
      </w:pPr>
      <w:r w:rsidRPr="001F162C">
        <w:rPr>
          <w:rFonts w:ascii="Times New Roman" w:hAnsi="Times New Roman" w:cs="Times New Roman"/>
          <w:sz w:val="24"/>
          <w:szCs w:val="24"/>
        </w:rPr>
        <w:tab/>
        <w:t>По т.1 от дневния ред:</w:t>
      </w:r>
    </w:p>
    <w:p w:rsidR="00131F46" w:rsidRPr="001F162C" w:rsidRDefault="00D276E3" w:rsidP="001F162C">
      <w:pPr>
        <w:rPr>
          <w:rFonts w:ascii="Times New Roman" w:hAnsi="Times New Roman" w:cs="Times New Roman"/>
          <w:sz w:val="24"/>
          <w:szCs w:val="24"/>
        </w:rPr>
      </w:pPr>
      <w:r w:rsidRPr="001F162C">
        <w:rPr>
          <w:rFonts w:ascii="Times New Roman" w:hAnsi="Times New Roman" w:cs="Times New Roman"/>
          <w:sz w:val="24"/>
          <w:szCs w:val="24"/>
        </w:rPr>
        <w:t>Председателят : Предлагам  проект за решение №</w:t>
      </w:r>
      <w:r w:rsidR="00BD3061">
        <w:rPr>
          <w:rFonts w:ascii="Times New Roman" w:hAnsi="Times New Roman" w:cs="Times New Roman"/>
          <w:sz w:val="24"/>
          <w:szCs w:val="24"/>
        </w:rPr>
        <w:t>108</w:t>
      </w:r>
      <w:r w:rsidR="00854EB1" w:rsidRPr="001F162C">
        <w:rPr>
          <w:rFonts w:ascii="Times New Roman" w:hAnsi="Times New Roman" w:cs="Times New Roman"/>
          <w:sz w:val="24"/>
          <w:szCs w:val="24"/>
        </w:rPr>
        <w:t>:</w:t>
      </w:r>
    </w:p>
    <w:p w:rsidR="00BD3061" w:rsidRPr="00BD3061" w:rsidRDefault="00D13E44" w:rsidP="00BD3061">
      <w:pPr>
        <w:shd w:val="clear" w:color="auto" w:fill="FFFFFF"/>
        <w:spacing w:after="150"/>
        <w:ind w:firstLine="708"/>
        <w:jc w:val="both"/>
        <w:rPr>
          <w:rFonts w:ascii="Times New Roman" w:hAnsi="Times New Roman" w:cs="Times New Roman"/>
          <w:color w:val="333333"/>
          <w:sz w:val="24"/>
          <w:szCs w:val="24"/>
        </w:rPr>
      </w:pPr>
      <w:r w:rsidRPr="00BD3061">
        <w:rPr>
          <w:rFonts w:ascii="Times New Roman" w:hAnsi="Times New Roman" w:cs="Times New Roman"/>
          <w:color w:val="333333"/>
          <w:sz w:val="24"/>
          <w:szCs w:val="24"/>
        </w:rPr>
        <w:t>Относно:</w:t>
      </w:r>
      <w:r w:rsidR="00C571F2" w:rsidRPr="00BD3061">
        <w:rPr>
          <w:rFonts w:ascii="Times New Roman" w:hAnsi="Times New Roman" w:cs="Times New Roman"/>
          <w:color w:val="333333"/>
          <w:sz w:val="24"/>
          <w:szCs w:val="24"/>
        </w:rPr>
        <w:t xml:space="preserve"> </w:t>
      </w:r>
      <w:r w:rsidR="00BD3061" w:rsidRPr="00BD3061">
        <w:rPr>
          <w:rFonts w:ascii="Times New Roman" w:hAnsi="Times New Roman" w:cs="Times New Roman"/>
          <w:color w:val="333333"/>
          <w:sz w:val="24"/>
          <w:szCs w:val="24"/>
        </w:rPr>
        <w:t xml:space="preserve">Сигнал от Тони Тодоров Иванов, упълномощен представител на ПП ДПС за допуснати нарушения в секционни комисии. </w:t>
      </w:r>
    </w:p>
    <w:p w:rsidR="00BD3061" w:rsidRPr="00BD3061" w:rsidRDefault="00BD3061" w:rsidP="00BD3061">
      <w:pPr>
        <w:shd w:val="clear" w:color="auto" w:fill="FFFFFF"/>
        <w:spacing w:after="150"/>
        <w:ind w:firstLine="708"/>
        <w:jc w:val="both"/>
        <w:rPr>
          <w:rFonts w:ascii="Times New Roman" w:hAnsi="Times New Roman" w:cs="Times New Roman"/>
          <w:color w:val="333333"/>
          <w:sz w:val="24"/>
          <w:szCs w:val="24"/>
        </w:rPr>
      </w:pPr>
      <w:r w:rsidRPr="00BD3061">
        <w:rPr>
          <w:rFonts w:ascii="Times New Roman" w:hAnsi="Times New Roman" w:cs="Times New Roman"/>
          <w:color w:val="333333"/>
          <w:sz w:val="24"/>
          <w:szCs w:val="24"/>
        </w:rPr>
        <w:t>Постъпил е сигнал в ОИК Етрополе , заведен във вх.регистър за жалбите под № 156 от 27.10.2019 г. в 11:00 ч. , вх.№2 / 27.10.2019 год.  от електронния регистър на ОИК Етрополе, в който се излагат съображения за получени сигнали от упълномощения представител, че в секционните комисии масово при поставяне на втория печат или откъсване на отрязъка на вече попълнени бюлетини, лицето изпълняващо тази функция леко отваря бюлетината и показва на друг член от комисията, който  е до урната, какъв  е вота на избирателя.</w:t>
      </w:r>
    </w:p>
    <w:p w:rsidR="00BD3061" w:rsidRPr="00BD3061" w:rsidRDefault="00BD3061" w:rsidP="00BD3061">
      <w:pPr>
        <w:shd w:val="clear" w:color="auto" w:fill="FFFFFF"/>
        <w:spacing w:after="150"/>
        <w:ind w:firstLine="708"/>
        <w:jc w:val="both"/>
        <w:rPr>
          <w:rFonts w:ascii="Times New Roman" w:hAnsi="Times New Roman" w:cs="Times New Roman"/>
          <w:color w:val="333333"/>
          <w:sz w:val="24"/>
          <w:szCs w:val="24"/>
        </w:rPr>
      </w:pPr>
      <w:r w:rsidRPr="00BD3061">
        <w:rPr>
          <w:rFonts w:ascii="Times New Roman" w:hAnsi="Times New Roman" w:cs="Times New Roman"/>
          <w:color w:val="333333"/>
          <w:sz w:val="24"/>
          <w:szCs w:val="24"/>
        </w:rPr>
        <w:t>Моли своевременно ОИК Етрополе да прекрати тази порочна практика в секционните комисии.</w:t>
      </w:r>
    </w:p>
    <w:p w:rsidR="00BD3061" w:rsidRPr="00BD3061" w:rsidRDefault="00BD3061" w:rsidP="00BD3061">
      <w:pPr>
        <w:shd w:val="clear" w:color="auto" w:fill="FFFFFF"/>
        <w:spacing w:after="150"/>
        <w:ind w:firstLine="708"/>
        <w:jc w:val="both"/>
        <w:rPr>
          <w:rFonts w:ascii="Times New Roman" w:hAnsi="Times New Roman" w:cs="Times New Roman"/>
          <w:color w:val="333333"/>
          <w:sz w:val="24"/>
          <w:szCs w:val="24"/>
        </w:rPr>
      </w:pPr>
      <w:r w:rsidRPr="00BD3061">
        <w:rPr>
          <w:rFonts w:ascii="Times New Roman" w:hAnsi="Times New Roman" w:cs="Times New Roman"/>
          <w:color w:val="333333"/>
          <w:sz w:val="24"/>
          <w:szCs w:val="24"/>
        </w:rPr>
        <w:t>Не са представени материали и/или други  доказателства към сигнала.</w:t>
      </w:r>
    </w:p>
    <w:p w:rsidR="00BD3061" w:rsidRPr="0004124C" w:rsidRDefault="00BD3061" w:rsidP="00BD3061">
      <w:pPr>
        <w:spacing w:after="0"/>
        <w:ind w:firstLine="708"/>
        <w:jc w:val="both"/>
        <w:rPr>
          <w:rFonts w:ascii="Times New Roman" w:hAnsi="Times New Roman" w:cs="Times New Roman"/>
          <w:sz w:val="24"/>
          <w:szCs w:val="24"/>
        </w:rPr>
      </w:pPr>
      <w:r w:rsidRPr="00BD3061">
        <w:rPr>
          <w:rFonts w:ascii="Times New Roman" w:hAnsi="Times New Roman" w:cs="Times New Roman"/>
          <w:color w:val="333333"/>
          <w:sz w:val="24"/>
          <w:szCs w:val="24"/>
        </w:rPr>
        <w:t xml:space="preserve">ОИК Етрополе като извърши проверка по случая на СИК 231800001, СИК 231800002, СИК 231800003, СИК 23180004, СИК 231800005, СИК 231800006, СИК 231800007, СИК 231800008, СИК 231800009 СИК 231800010, СИК 231800011, СИК 231800013, СИК 231800014, СИК 231800015, СИК 231800016 СИК 231800017,  СИК 231800019,  СИК 231800020, СИК 231800021 чрез посещения на посочените секционни избирателни комисии на място, извършени от </w:t>
      </w:r>
      <w:r w:rsidRPr="00BD3061">
        <w:rPr>
          <w:rFonts w:ascii="Times New Roman" w:hAnsi="Times New Roman" w:cs="Times New Roman"/>
          <w:sz w:val="24"/>
          <w:szCs w:val="24"/>
        </w:rPr>
        <w:t xml:space="preserve">Ивелина Атанасова– председател, Цветана Василева-секретар, Катя </w:t>
      </w:r>
      <w:proofErr w:type="spellStart"/>
      <w:r w:rsidRPr="00BD3061">
        <w:rPr>
          <w:rFonts w:ascii="Times New Roman" w:hAnsi="Times New Roman" w:cs="Times New Roman"/>
          <w:sz w:val="24"/>
          <w:szCs w:val="24"/>
        </w:rPr>
        <w:t>Богомилова–зам</w:t>
      </w:r>
      <w:proofErr w:type="spellEnd"/>
      <w:r w:rsidRPr="00BD3061">
        <w:rPr>
          <w:rFonts w:ascii="Times New Roman" w:hAnsi="Times New Roman" w:cs="Times New Roman"/>
          <w:sz w:val="24"/>
          <w:szCs w:val="24"/>
        </w:rPr>
        <w:t xml:space="preserve">.председател, Василка </w:t>
      </w:r>
      <w:proofErr w:type="spellStart"/>
      <w:r w:rsidRPr="00BD3061">
        <w:rPr>
          <w:rFonts w:ascii="Times New Roman" w:hAnsi="Times New Roman" w:cs="Times New Roman"/>
          <w:sz w:val="24"/>
          <w:szCs w:val="24"/>
        </w:rPr>
        <w:t>Блескова-зам</w:t>
      </w:r>
      <w:proofErr w:type="spellEnd"/>
      <w:r w:rsidRPr="00BD3061">
        <w:rPr>
          <w:rFonts w:ascii="Times New Roman" w:hAnsi="Times New Roman" w:cs="Times New Roman"/>
          <w:sz w:val="24"/>
          <w:szCs w:val="24"/>
        </w:rPr>
        <w:t>.председател, Катя Стаменова – член, Виктория Цолова –член, Николай Милчев-член, Марияна Спиридонова – член, Веселин  Василев – член, Цветелина Ценкова-член</w:t>
      </w:r>
      <w:r w:rsidRPr="00BD3061">
        <w:rPr>
          <w:rFonts w:ascii="Times New Roman" w:hAnsi="Times New Roman" w:cs="Times New Roman"/>
          <w:color w:val="333333"/>
          <w:sz w:val="24"/>
          <w:szCs w:val="24"/>
        </w:rPr>
        <w:t xml:space="preserve">, в изпълнение правомощията на ОИК Етрополе , залегнали в разпоредбата на чл.87, ал.1,т.2 от ИК, а именно: упражнява контрол върху дейността на секционните избирателни комисии на територията на изборния район, </w:t>
      </w:r>
      <w:r w:rsidRPr="0004124C">
        <w:rPr>
          <w:rFonts w:ascii="Times New Roman" w:hAnsi="Times New Roman" w:cs="Times New Roman"/>
          <w:color w:val="333333"/>
          <w:sz w:val="24"/>
          <w:szCs w:val="24"/>
        </w:rPr>
        <w:t xml:space="preserve"> констатира следното:</w:t>
      </w:r>
    </w:p>
    <w:p w:rsidR="00BD3061" w:rsidRPr="00BD3061" w:rsidRDefault="00BD3061" w:rsidP="00BD3061">
      <w:pPr>
        <w:ind w:firstLine="708"/>
        <w:jc w:val="both"/>
        <w:rPr>
          <w:rFonts w:ascii="Times New Roman" w:hAnsi="Times New Roman" w:cs="Times New Roman"/>
          <w:noProof/>
          <w:sz w:val="24"/>
          <w:szCs w:val="24"/>
        </w:rPr>
      </w:pPr>
      <w:r w:rsidRPr="0004124C">
        <w:rPr>
          <w:rFonts w:ascii="Times New Roman" w:hAnsi="Times New Roman" w:cs="Times New Roman"/>
          <w:color w:val="333333"/>
          <w:sz w:val="24"/>
          <w:szCs w:val="24"/>
        </w:rPr>
        <w:t xml:space="preserve">При проверка </w:t>
      </w:r>
      <w:r w:rsidRPr="00BD3061">
        <w:rPr>
          <w:rFonts w:ascii="Times New Roman" w:hAnsi="Times New Roman" w:cs="Times New Roman"/>
          <w:color w:val="333333"/>
          <w:sz w:val="24"/>
          <w:szCs w:val="24"/>
        </w:rPr>
        <w:t xml:space="preserve">на място на посочените по – горе секционни избирателни комисии бе установено, че същите изпълняват задълженията си при стриктно спазване  изискванията на ИК, при спазване на </w:t>
      </w:r>
      <w:r w:rsidRPr="00BD3061">
        <w:rPr>
          <w:rFonts w:ascii="Times New Roman" w:hAnsi="Times New Roman" w:cs="Times New Roman"/>
          <w:b/>
          <w:noProof/>
          <w:sz w:val="24"/>
          <w:szCs w:val="24"/>
        </w:rPr>
        <w:t xml:space="preserve">Методическите указания </w:t>
      </w:r>
      <w:r w:rsidRPr="00BD3061">
        <w:rPr>
          <w:rFonts w:ascii="Times New Roman" w:hAnsi="Times New Roman" w:cs="Times New Roman"/>
          <w:noProof/>
          <w:sz w:val="24"/>
          <w:szCs w:val="24"/>
        </w:rPr>
        <w:t>на Централната избирателна комисия по прилагане на Изборния кодекс от секционните избирателни комисии в изборите за общински съветници и</w:t>
      </w:r>
      <w:r w:rsidRPr="00BD3061">
        <w:rPr>
          <w:rFonts w:ascii="Times New Roman" w:hAnsi="Times New Roman" w:cs="Times New Roman"/>
          <w:b/>
          <w:noProof/>
          <w:sz w:val="24"/>
          <w:szCs w:val="24"/>
        </w:rPr>
        <w:t xml:space="preserve"> </w:t>
      </w:r>
      <w:r w:rsidRPr="00BD3061">
        <w:rPr>
          <w:rFonts w:ascii="Times New Roman" w:hAnsi="Times New Roman" w:cs="Times New Roman"/>
          <w:noProof/>
          <w:sz w:val="24"/>
          <w:szCs w:val="24"/>
        </w:rPr>
        <w:t xml:space="preserve">за кметове на 27 октомври 2019 г.(приети с Решение № 1281-МИ от 3 октомври 2019 г. на ЦИК и проведеното на 22.10 2019 год. от ОИК Етрополе  обучение. </w:t>
      </w:r>
    </w:p>
    <w:p w:rsidR="00BD3061" w:rsidRPr="00BD3061" w:rsidRDefault="00BD3061" w:rsidP="00BD3061">
      <w:pPr>
        <w:ind w:firstLine="708"/>
        <w:jc w:val="both"/>
        <w:rPr>
          <w:rFonts w:ascii="Times New Roman" w:hAnsi="Times New Roman" w:cs="Times New Roman"/>
          <w:b/>
          <w:noProof/>
          <w:sz w:val="24"/>
          <w:szCs w:val="24"/>
        </w:rPr>
      </w:pPr>
      <w:r w:rsidRPr="00BD3061">
        <w:rPr>
          <w:rFonts w:ascii="Times New Roman" w:hAnsi="Times New Roman" w:cs="Times New Roman"/>
          <w:noProof/>
          <w:sz w:val="24"/>
          <w:szCs w:val="24"/>
        </w:rPr>
        <w:t>Не са установени сочените в сигнала оплаквания.</w:t>
      </w:r>
    </w:p>
    <w:p w:rsidR="00BD3061" w:rsidRPr="0004124C" w:rsidRDefault="00BD3061" w:rsidP="00BD3061">
      <w:pPr>
        <w:spacing w:after="0"/>
        <w:ind w:firstLine="708"/>
        <w:jc w:val="both"/>
        <w:rPr>
          <w:rFonts w:ascii="Times New Roman" w:hAnsi="Times New Roman" w:cs="Times New Roman"/>
          <w:b/>
          <w:noProof/>
          <w:sz w:val="24"/>
          <w:szCs w:val="24"/>
        </w:rPr>
      </w:pPr>
      <w:r w:rsidRPr="00BD3061">
        <w:rPr>
          <w:rFonts w:ascii="Times New Roman" w:hAnsi="Times New Roman" w:cs="Times New Roman"/>
          <w:color w:val="333333"/>
          <w:sz w:val="24"/>
          <w:szCs w:val="24"/>
        </w:rPr>
        <w:t>Не  установена  порочна практика  при работата на секционните комисии при поставяне на втория печат или откъсване на отрязъка на вече попълнени бюлетини, лицето изпълняващо тази функция леко или по какъвто и да било начин да отваря бюлетината и показва на друг член от комисията, който е до урната, какъв е вотът на избирателя.</w:t>
      </w:r>
    </w:p>
    <w:p w:rsidR="0073457C" w:rsidRDefault="0073457C" w:rsidP="00BD3061">
      <w:pPr>
        <w:shd w:val="clear" w:color="auto" w:fill="FFFFFF"/>
        <w:spacing w:after="150"/>
        <w:ind w:firstLine="708"/>
        <w:jc w:val="both"/>
        <w:rPr>
          <w:rFonts w:ascii="Times New Roman" w:hAnsi="Times New Roman" w:cs="Times New Roman"/>
          <w:color w:val="333333"/>
          <w:sz w:val="24"/>
          <w:szCs w:val="24"/>
        </w:rPr>
      </w:pPr>
    </w:p>
    <w:p w:rsidR="00BD3061" w:rsidRPr="0004124C" w:rsidRDefault="00BD3061" w:rsidP="00BD3061">
      <w:pPr>
        <w:shd w:val="clear" w:color="auto" w:fill="FFFFFF"/>
        <w:spacing w:after="150"/>
        <w:ind w:firstLine="708"/>
        <w:jc w:val="both"/>
        <w:rPr>
          <w:rFonts w:ascii="Times New Roman" w:hAnsi="Times New Roman" w:cs="Times New Roman"/>
          <w:color w:val="333333"/>
          <w:sz w:val="24"/>
          <w:szCs w:val="24"/>
        </w:rPr>
      </w:pPr>
      <w:bookmarkStart w:id="0" w:name="_GoBack"/>
      <w:bookmarkEnd w:id="0"/>
      <w:r w:rsidRPr="0004124C">
        <w:rPr>
          <w:rFonts w:ascii="Times New Roman" w:hAnsi="Times New Roman" w:cs="Times New Roman"/>
          <w:color w:val="333333"/>
          <w:sz w:val="24"/>
          <w:szCs w:val="24"/>
        </w:rPr>
        <w:lastRenderedPageBreak/>
        <w:t>Пред</w:t>
      </w:r>
      <w:r w:rsidRPr="00BD3061">
        <w:rPr>
          <w:rFonts w:ascii="Times New Roman" w:hAnsi="Times New Roman" w:cs="Times New Roman"/>
          <w:color w:val="333333"/>
          <w:sz w:val="24"/>
          <w:szCs w:val="24"/>
        </w:rPr>
        <w:t>вид гореизложеното, на основание чл.87, ал.1, т.1 и т.22 от Изборния  кодекс,  ОИК  Етрополе</w:t>
      </w:r>
    </w:p>
    <w:p w:rsidR="00BD3061" w:rsidRPr="0004124C" w:rsidRDefault="00BD3061" w:rsidP="00BD3061">
      <w:pPr>
        <w:shd w:val="clear" w:color="auto" w:fill="FFFFFF"/>
        <w:spacing w:after="150"/>
        <w:jc w:val="center"/>
        <w:rPr>
          <w:rFonts w:ascii="Times New Roman" w:hAnsi="Times New Roman" w:cs="Times New Roman"/>
          <w:color w:val="333333"/>
          <w:sz w:val="24"/>
          <w:szCs w:val="24"/>
        </w:rPr>
      </w:pPr>
      <w:r w:rsidRPr="00BD3061">
        <w:rPr>
          <w:rFonts w:ascii="Times New Roman" w:hAnsi="Times New Roman" w:cs="Times New Roman"/>
          <w:b/>
          <w:bCs/>
          <w:color w:val="333333"/>
          <w:sz w:val="24"/>
          <w:szCs w:val="24"/>
          <w:u w:val="single"/>
        </w:rPr>
        <w:t>Р Е Ш И:</w:t>
      </w:r>
    </w:p>
    <w:p w:rsidR="00BD3061" w:rsidRPr="0004124C" w:rsidRDefault="00BD3061" w:rsidP="00BD3061">
      <w:pPr>
        <w:shd w:val="clear" w:color="auto" w:fill="FFFFFF"/>
        <w:spacing w:after="150"/>
        <w:ind w:firstLine="708"/>
        <w:jc w:val="both"/>
        <w:rPr>
          <w:rFonts w:ascii="Times New Roman" w:hAnsi="Times New Roman" w:cs="Times New Roman"/>
          <w:color w:val="333333"/>
          <w:sz w:val="24"/>
          <w:szCs w:val="24"/>
        </w:rPr>
      </w:pPr>
      <w:r w:rsidRPr="0004124C">
        <w:rPr>
          <w:rFonts w:ascii="Times New Roman" w:hAnsi="Times New Roman" w:cs="Times New Roman"/>
          <w:color w:val="333333"/>
          <w:sz w:val="24"/>
          <w:szCs w:val="24"/>
        </w:rPr>
        <w:t>Отхвърля жалбата като неоснователна.</w:t>
      </w:r>
    </w:p>
    <w:p w:rsidR="004B4422" w:rsidRPr="00BD3061" w:rsidRDefault="004B4422" w:rsidP="00BD3061">
      <w:pPr>
        <w:pStyle w:val="a4"/>
        <w:shd w:val="clear" w:color="auto" w:fill="FFFFFF"/>
        <w:spacing w:before="0" w:beforeAutospacing="0" w:after="150" w:afterAutospacing="0"/>
        <w:ind w:firstLine="708"/>
        <w:jc w:val="both"/>
        <w:rPr>
          <w:color w:val="333333"/>
        </w:rPr>
      </w:pPr>
    </w:p>
    <w:p w:rsidR="00245F34" w:rsidRPr="00BD3061" w:rsidRDefault="00245F34" w:rsidP="004B4422">
      <w:pPr>
        <w:shd w:val="clear" w:color="auto" w:fill="FFFFFF"/>
        <w:spacing w:before="100" w:beforeAutospacing="1" w:after="100" w:afterAutospacing="1" w:line="240" w:lineRule="auto"/>
        <w:ind w:firstLine="708"/>
        <w:jc w:val="both"/>
        <w:rPr>
          <w:rFonts w:ascii="Times New Roman" w:hAnsi="Times New Roman" w:cs="Times New Roman"/>
          <w:color w:val="333333"/>
          <w:sz w:val="24"/>
          <w:szCs w:val="24"/>
        </w:rPr>
      </w:pPr>
      <w:r w:rsidRPr="00BD3061">
        <w:rPr>
          <w:rFonts w:ascii="Times New Roman" w:hAnsi="Times New Roman" w:cs="Times New Roman"/>
          <w:sz w:val="24"/>
          <w:szCs w:val="24"/>
        </w:rPr>
        <w:t>Който е съгласен с предложеният проект за решение , моля да гласува .</w:t>
      </w:r>
    </w:p>
    <w:p w:rsidR="00245F34" w:rsidRPr="00BD3061" w:rsidRDefault="00245F34" w:rsidP="00245F34">
      <w:pPr>
        <w:rPr>
          <w:rFonts w:ascii="Times New Roman" w:hAnsi="Times New Roman" w:cs="Times New Roman"/>
          <w:sz w:val="24"/>
          <w:szCs w:val="24"/>
        </w:rPr>
      </w:pPr>
      <w:r w:rsidRPr="00BD3061">
        <w:rPr>
          <w:rFonts w:ascii="Times New Roman" w:hAnsi="Times New Roman" w:cs="Times New Roman"/>
          <w:sz w:val="24"/>
          <w:szCs w:val="24"/>
        </w:rPr>
        <w:t>Процедура за гласуване:</w:t>
      </w:r>
    </w:p>
    <w:p w:rsidR="00245F34" w:rsidRPr="00BD3061" w:rsidRDefault="00245F34" w:rsidP="00245F34">
      <w:pPr>
        <w:rPr>
          <w:rFonts w:ascii="Times New Roman" w:hAnsi="Times New Roman" w:cs="Times New Roman"/>
          <w:sz w:val="24"/>
          <w:szCs w:val="24"/>
        </w:rPr>
      </w:pPr>
      <w:r w:rsidRPr="00BD3061">
        <w:rPr>
          <w:rFonts w:ascii="Times New Roman" w:hAnsi="Times New Roman" w:cs="Times New Roman"/>
          <w:sz w:val="24"/>
          <w:szCs w:val="24"/>
        </w:rPr>
        <w:t xml:space="preserve">Гласували </w:t>
      </w:r>
      <w:r w:rsidR="00EA65CE" w:rsidRPr="00BD3061">
        <w:rPr>
          <w:rFonts w:ascii="Times New Roman" w:hAnsi="Times New Roman" w:cs="Times New Roman"/>
          <w:sz w:val="24"/>
          <w:szCs w:val="24"/>
        </w:rPr>
        <w:t xml:space="preserve">  членове на ОИК</w:t>
      </w:r>
      <w:r w:rsidR="00BD3061">
        <w:rPr>
          <w:rFonts w:ascii="Times New Roman" w:hAnsi="Times New Roman" w:cs="Times New Roman"/>
          <w:sz w:val="24"/>
          <w:szCs w:val="24"/>
        </w:rPr>
        <w:t xml:space="preserve"> 10</w:t>
      </w:r>
      <w:r w:rsidR="00EA65CE" w:rsidRPr="00BD3061">
        <w:rPr>
          <w:rFonts w:ascii="Times New Roman" w:hAnsi="Times New Roman" w:cs="Times New Roman"/>
          <w:sz w:val="24"/>
          <w:szCs w:val="24"/>
        </w:rPr>
        <w:t xml:space="preserve"> – за </w:t>
      </w:r>
      <w:r w:rsidR="00BD3061">
        <w:rPr>
          <w:rFonts w:ascii="Times New Roman" w:hAnsi="Times New Roman" w:cs="Times New Roman"/>
          <w:sz w:val="24"/>
          <w:szCs w:val="24"/>
        </w:rPr>
        <w:t>10</w:t>
      </w:r>
      <w:r w:rsidRPr="00BD3061">
        <w:rPr>
          <w:rFonts w:ascii="Times New Roman" w:hAnsi="Times New Roman" w:cs="Times New Roman"/>
          <w:sz w:val="24"/>
          <w:szCs w:val="24"/>
        </w:rPr>
        <w:t>/</w:t>
      </w:r>
      <w:r w:rsidR="00EA65CE" w:rsidRPr="00BD3061">
        <w:rPr>
          <w:rFonts w:ascii="Times New Roman" w:hAnsi="Times New Roman" w:cs="Times New Roman"/>
          <w:sz w:val="24"/>
          <w:szCs w:val="24"/>
        </w:rPr>
        <w:t xml:space="preserve"> </w:t>
      </w:r>
      <w:r w:rsidR="006D612C" w:rsidRPr="00BD3061">
        <w:rPr>
          <w:rFonts w:ascii="Times New Roman" w:hAnsi="Times New Roman" w:cs="Times New Roman"/>
          <w:sz w:val="24"/>
          <w:szCs w:val="24"/>
        </w:rPr>
        <w:t xml:space="preserve">Ивелина Атанасова – председател, Цветана Василева-секретар, Катя </w:t>
      </w:r>
      <w:proofErr w:type="spellStart"/>
      <w:r w:rsidR="006D612C" w:rsidRPr="00BD3061">
        <w:rPr>
          <w:rFonts w:ascii="Times New Roman" w:hAnsi="Times New Roman" w:cs="Times New Roman"/>
          <w:sz w:val="24"/>
          <w:szCs w:val="24"/>
        </w:rPr>
        <w:t>Богомилова</w:t>
      </w:r>
      <w:proofErr w:type="spellEnd"/>
      <w:r w:rsidR="006D612C" w:rsidRPr="00BD3061">
        <w:rPr>
          <w:rFonts w:ascii="Times New Roman" w:hAnsi="Times New Roman" w:cs="Times New Roman"/>
          <w:sz w:val="24"/>
          <w:szCs w:val="24"/>
        </w:rPr>
        <w:t xml:space="preserve"> –зам.председател, Василка </w:t>
      </w:r>
      <w:proofErr w:type="spellStart"/>
      <w:r w:rsidR="006D612C" w:rsidRPr="00BD3061">
        <w:rPr>
          <w:rFonts w:ascii="Times New Roman" w:hAnsi="Times New Roman" w:cs="Times New Roman"/>
          <w:sz w:val="24"/>
          <w:szCs w:val="24"/>
        </w:rPr>
        <w:t>Блескова-зам</w:t>
      </w:r>
      <w:proofErr w:type="spellEnd"/>
      <w:r w:rsidR="006D612C" w:rsidRPr="00BD3061">
        <w:rPr>
          <w:rFonts w:ascii="Times New Roman" w:hAnsi="Times New Roman" w:cs="Times New Roman"/>
          <w:sz w:val="24"/>
          <w:szCs w:val="24"/>
        </w:rPr>
        <w:t xml:space="preserve">.председател Катя Стаменова – член , Виктория Цолова –член ,Стефка Енчева-член , Николай Милчев-член и Веселин  Василев – член </w:t>
      </w:r>
      <w:r w:rsidRPr="00BD3061">
        <w:rPr>
          <w:rFonts w:ascii="Times New Roman" w:hAnsi="Times New Roman" w:cs="Times New Roman"/>
          <w:sz w:val="24"/>
          <w:szCs w:val="24"/>
        </w:rPr>
        <w:t>/</w:t>
      </w:r>
    </w:p>
    <w:p w:rsidR="00B97FAF" w:rsidRPr="00BD3061" w:rsidRDefault="00245F34" w:rsidP="001F162C">
      <w:pPr>
        <w:rPr>
          <w:rFonts w:ascii="Times New Roman" w:hAnsi="Times New Roman" w:cs="Times New Roman"/>
          <w:sz w:val="24"/>
          <w:szCs w:val="24"/>
        </w:rPr>
      </w:pPr>
      <w:r w:rsidRPr="00BD3061">
        <w:rPr>
          <w:rFonts w:ascii="Times New Roman" w:hAnsi="Times New Roman" w:cs="Times New Roman"/>
          <w:sz w:val="24"/>
          <w:szCs w:val="24"/>
        </w:rPr>
        <w:t>Приема</w:t>
      </w:r>
      <w:r w:rsidR="00EA65CE" w:rsidRPr="00BD3061">
        <w:rPr>
          <w:rFonts w:ascii="Times New Roman" w:hAnsi="Times New Roman" w:cs="Times New Roman"/>
          <w:sz w:val="24"/>
          <w:szCs w:val="24"/>
        </w:rPr>
        <w:t xml:space="preserve"> се </w:t>
      </w:r>
    </w:p>
    <w:p w:rsidR="006D62DB" w:rsidRPr="001F162C" w:rsidRDefault="00BD3061" w:rsidP="001F162C">
      <w:pPr>
        <w:rPr>
          <w:rFonts w:ascii="Times New Roman" w:hAnsi="Times New Roman" w:cs="Times New Roman"/>
          <w:color w:val="333333"/>
          <w:sz w:val="24"/>
          <w:szCs w:val="24"/>
        </w:rPr>
      </w:pPr>
      <w:r>
        <w:rPr>
          <w:rFonts w:ascii="Times New Roman" w:hAnsi="Times New Roman" w:cs="Times New Roman"/>
          <w:color w:val="333333"/>
          <w:sz w:val="24"/>
          <w:szCs w:val="24"/>
        </w:rPr>
        <w:t>2</w:t>
      </w:r>
      <w:r w:rsidR="006D6C67" w:rsidRPr="001F162C">
        <w:rPr>
          <w:rFonts w:ascii="Times New Roman" w:hAnsi="Times New Roman" w:cs="Times New Roman"/>
          <w:color w:val="333333"/>
          <w:sz w:val="24"/>
          <w:szCs w:val="24"/>
        </w:rPr>
        <w:t>.Разни.</w:t>
      </w:r>
    </w:p>
    <w:p w:rsidR="006D62DB" w:rsidRPr="001F162C" w:rsidRDefault="006D62DB" w:rsidP="001F162C">
      <w:pPr>
        <w:rPr>
          <w:rFonts w:ascii="Times New Roman" w:hAnsi="Times New Roman" w:cs="Times New Roman"/>
          <w:sz w:val="24"/>
          <w:szCs w:val="24"/>
        </w:rPr>
      </w:pPr>
      <w:r w:rsidRPr="001F162C">
        <w:rPr>
          <w:rFonts w:ascii="Times New Roman" w:hAnsi="Times New Roman" w:cs="Times New Roman"/>
          <w:sz w:val="24"/>
          <w:szCs w:val="24"/>
        </w:rPr>
        <w:t>Закривам заседанието.</w:t>
      </w:r>
    </w:p>
    <w:p w:rsidR="006D62DB" w:rsidRPr="001F162C" w:rsidRDefault="00EE591F" w:rsidP="001F162C">
      <w:pPr>
        <w:rPr>
          <w:rFonts w:ascii="Times New Roman" w:hAnsi="Times New Roman" w:cs="Times New Roman"/>
          <w:sz w:val="24"/>
          <w:szCs w:val="24"/>
        </w:rPr>
      </w:pPr>
      <w:r>
        <w:rPr>
          <w:rFonts w:ascii="Times New Roman" w:hAnsi="Times New Roman" w:cs="Times New Roman"/>
          <w:sz w:val="24"/>
          <w:szCs w:val="24"/>
        </w:rPr>
        <w:t>Закрито в  12:30</w:t>
      </w:r>
      <w:r w:rsidR="006D62DB" w:rsidRPr="001F162C">
        <w:rPr>
          <w:rFonts w:ascii="Times New Roman" w:hAnsi="Times New Roman" w:cs="Times New Roman"/>
          <w:sz w:val="24"/>
          <w:szCs w:val="24"/>
        </w:rPr>
        <w:t xml:space="preserve"> ч.                                                                                        </w:t>
      </w:r>
    </w:p>
    <w:p w:rsidR="006D62DB" w:rsidRPr="001F162C" w:rsidRDefault="006D62DB" w:rsidP="001F162C">
      <w:pPr>
        <w:rPr>
          <w:rFonts w:ascii="Times New Roman" w:hAnsi="Times New Roman" w:cs="Times New Roman"/>
          <w:sz w:val="24"/>
          <w:szCs w:val="24"/>
        </w:rPr>
      </w:pPr>
      <w:r w:rsidRPr="001F162C">
        <w:rPr>
          <w:rFonts w:ascii="Times New Roman" w:hAnsi="Times New Roman" w:cs="Times New Roman"/>
          <w:sz w:val="24"/>
          <w:szCs w:val="24"/>
        </w:rPr>
        <w:t xml:space="preserve">                                                 ПРЕДСЕДАТЕЛ: </w:t>
      </w:r>
    </w:p>
    <w:p w:rsidR="006D62DB" w:rsidRPr="001F162C" w:rsidRDefault="006D62DB" w:rsidP="001F162C">
      <w:pPr>
        <w:rPr>
          <w:rFonts w:ascii="Times New Roman" w:hAnsi="Times New Roman" w:cs="Times New Roman"/>
          <w:sz w:val="24"/>
          <w:szCs w:val="24"/>
        </w:rPr>
      </w:pPr>
      <w:r w:rsidRPr="001F162C">
        <w:rPr>
          <w:rFonts w:ascii="Times New Roman" w:hAnsi="Times New Roman" w:cs="Times New Roman"/>
          <w:sz w:val="24"/>
          <w:szCs w:val="24"/>
        </w:rPr>
        <w:t xml:space="preserve">                                                                 Ивелина Атанасова</w:t>
      </w:r>
    </w:p>
    <w:p w:rsidR="006D62DB" w:rsidRPr="001F162C" w:rsidRDefault="006D62DB" w:rsidP="001F162C">
      <w:pPr>
        <w:rPr>
          <w:rFonts w:ascii="Times New Roman" w:hAnsi="Times New Roman" w:cs="Times New Roman"/>
          <w:sz w:val="24"/>
          <w:szCs w:val="24"/>
        </w:rPr>
      </w:pPr>
      <w:r w:rsidRPr="001F162C">
        <w:rPr>
          <w:rFonts w:ascii="Times New Roman" w:hAnsi="Times New Roman" w:cs="Times New Roman"/>
          <w:sz w:val="24"/>
          <w:szCs w:val="24"/>
        </w:rPr>
        <w:t xml:space="preserve">                                                </w:t>
      </w:r>
      <w:r w:rsidR="00F933C6" w:rsidRPr="001F162C">
        <w:rPr>
          <w:rFonts w:ascii="Times New Roman" w:hAnsi="Times New Roman" w:cs="Times New Roman"/>
          <w:sz w:val="24"/>
          <w:szCs w:val="24"/>
        </w:rPr>
        <w:t xml:space="preserve"> </w:t>
      </w:r>
      <w:r w:rsidRPr="001F162C">
        <w:rPr>
          <w:rFonts w:ascii="Times New Roman" w:hAnsi="Times New Roman" w:cs="Times New Roman"/>
          <w:sz w:val="24"/>
          <w:szCs w:val="24"/>
        </w:rPr>
        <w:t>СЕКРЕТАР:</w:t>
      </w:r>
    </w:p>
    <w:p w:rsidR="006D62DB" w:rsidRPr="001F162C" w:rsidRDefault="006D62DB" w:rsidP="001F162C">
      <w:pPr>
        <w:rPr>
          <w:rFonts w:ascii="Times New Roman" w:hAnsi="Times New Roman" w:cs="Times New Roman"/>
          <w:sz w:val="24"/>
          <w:szCs w:val="24"/>
        </w:rPr>
      </w:pPr>
      <w:r w:rsidRPr="001F162C">
        <w:rPr>
          <w:rFonts w:ascii="Times New Roman" w:hAnsi="Times New Roman" w:cs="Times New Roman"/>
          <w:sz w:val="24"/>
          <w:szCs w:val="24"/>
        </w:rPr>
        <w:t xml:space="preserve">                                                                 Цветана Василева</w:t>
      </w:r>
    </w:p>
    <w:p w:rsidR="008D3ACE" w:rsidRPr="00253B86" w:rsidRDefault="008D3ACE" w:rsidP="00E926FA">
      <w:pPr>
        <w:pStyle w:val="a4"/>
        <w:shd w:val="clear" w:color="auto" w:fill="FFFFFF"/>
        <w:spacing w:before="0" w:beforeAutospacing="0" w:after="150" w:afterAutospacing="0"/>
        <w:jc w:val="both"/>
        <w:rPr>
          <w:sz w:val="28"/>
        </w:rPr>
      </w:pPr>
    </w:p>
    <w:p w:rsidR="00641A68" w:rsidRPr="009678AF" w:rsidRDefault="00641A68">
      <w:pPr>
        <w:rPr>
          <w:rFonts w:cstheme="minorHAnsi"/>
        </w:rPr>
      </w:pPr>
    </w:p>
    <w:sectPr w:rsidR="00641A68" w:rsidRPr="009678AF" w:rsidSect="002D6C3E">
      <w:headerReference w:type="default" r:id="rId9"/>
      <w:pgSz w:w="11906" w:h="16838"/>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B1" w:rsidRDefault="00DE6EB1" w:rsidP="00B917FE">
      <w:pPr>
        <w:spacing w:after="0" w:line="240" w:lineRule="auto"/>
      </w:pPr>
      <w:r>
        <w:separator/>
      </w:r>
    </w:p>
  </w:endnote>
  <w:endnote w:type="continuationSeparator" w:id="0">
    <w:p w:rsidR="00DE6EB1" w:rsidRDefault="00DE6EB1" w:rsidP="00B9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B1" w:rsidRDefault="00DE6EB1" w:rsidP="00B917FE">
      <w:pPr>
        <w:spacing w:after="0" w:line="240" w:lineRule="auto"/>
      </w:pPr>
      <w:r>
        <w:separator/>
      </w:r>
    </w:p>
  </w:footnote>
  <w:footnote w:type="continuationSeparator" w:id="0">
    <w:p w:rsidR="00DE6EB1" w:rsidRDefault="00DE6EB1" w:rsidP="00B91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17993"/>
      <w:docPartObj>
        <w:docPartGallery w:val="Page Numbers (Top of Page)"/>
        <w:docPartUnique/>
      </w:docPartObj>
    </w:sdtPr>
    <w:sdtEndPr/>
    <w:sdtContent>
      <w:p w:rsidR="00510160" w:rsidRDefault="00510160">
        <w:pPr>
          <w:pStyle w:val="a6"/>
          <w:jc w:val="center"/>
        </w:pPr>
        <w:r>
          <w:fldChar w:fldCharType="begin"/>
        </w:r>
        <w:r>
          <w:instrText>PAGE   \* MERGEFORMAT</w:instrText>
        </w:r>
        <w:r>
          <w:fldChar w:fldCharType="separate"/>
        </w:r>
        <w:r w:rsidR="0073457C">
          <w:rPr>
            <w:noProof/>
          </w:rPr>
          <w:t>2</w:t>
        </w:r>
        <w:r>
          <w:fldChar w:fldCharType="end"/>
        </w:r>
      </w:p>
    </w:sdtContent>
  </w:sdt>
  <w:p w:rsidR="00510160" w:rsidRDefault="0051016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1DD"/>
    <w:multiLevelType w:val="multilevel"/>
    <w:tmpl w:val="3D16F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06C21"/>
    <w:multiLevelType w:val="hybridMultilevel"/>
    <w:tmpl w:val="686C6ADA"/>
    <w:lvl w:ilvl="0" w:tplc="A484CD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5AB26F9"/>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E2A0218"/>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EA17330"/>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2C65F00"/>
    <w:multiLevelType w:val="hybridMultilevel"/>
    <w:tmpl w:val="5622E0A2"/>
    <w:lvl w:ilvl="0" w:tplc="6E88DFE0">
      <w:start w:val="1"/>
      <w:numFmt w:val="decimal"/>
      <w:lvlText w:val="%1."/>
      <w:lvlJc w:val="left"/>
      <w:pPr>
        <w:ind w:left="420" w:hanging="360"/>
      </w:pPr>
      <w:rPr>
        <w:rFonts w:ascii="Times New Roman" w:hAnsi="Times New Roman" w:hint="default"/>
        <w:color w:val="auto"/>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
    <w:nsid w:val="16A869F5"/>
    <w:multiLevelType w:val="hybridMultilevel"/>
    <w:tmpl w:val="5622E0A2"/>
    <w:lvl w:ilvl="0" w:tplc="6E88DFE0">
      <w:start w:val="1"/>
      <w:numFmt w:val="decimal"/>
      <w:lvlText w:val="%1."/>
      <w:lvlJc w:val="left"/>
      <w:pPr>
        <w:ind w:left="420" w:hanging="360"/>
      </w:pPr>
      <w:rPr>
        <w:rFonts w:ascii="Times New Roman" w:hAnsi="Times New Roman" w:hint="default"/>
        <w:color w:val="auto"/>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nsid w:val="185A6F13"/>
    <w:multiLevelType w:val="multilevel"/>
    <w:tmpl w:val="E4CE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15559"/>
    <w:multiLevelType w:val="multilevel"/>
    <w:tmpl w:val="10469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3126A"/>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0B45C2F"/>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222B0B76"/>
    <w:multiLevelType w:val="hybridMultilevel"/>
    <w:tmpl w:val="61F435C8"/>
    <w:lvl w:ilvl="0" w:tplc="789A3ECC">
      <w:start w:val="1"/>
      <w:numFmt w:val="decimal"/>
      <w:lvlText w:val="%1."/>
      <w:lvlJc w:val="left"/>
      <w:pPr>
        <w:ind w:left="1068" w:hanging="360"/>
      </w:pPr>
      <w:rPr>
        <w:rFonts w:asciiTheme="minorHAnsi" w:hAnsiTheme="minorHAnsi" w:cstheme="minorBidi" w:hint="default"/>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4724F7D"/>
    <w:multiLevelType w:val="multilevel"/>
    <w:tmpl w:val="7D98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D2E9C"/>
    <w:multiLevelType w:val="hybridMultilevel"/>
    <w:tmpl w:val="686C6ADA"/>
    <w:lvl w:ilvl="0" w:tplc="A484CD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8201490"/>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9781249"/>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2C93361F"/>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2E023626"/>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320C4488"/>
    <w:multiLevelType w:val="multilevel"/>
    <w:tmpl w:val="CBA4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1D1EA0"/>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34833178"/>
    <w:multiLevelType w:val="multilevel"/>
    <w:tmpl w:val="1E562A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5AB1814"/>
    <w:multiLevelType w:val="hybridMultilevel"/>
    <w:tmpl w:val="5622E0A2"/>
    <w:lvl w:ilvl="0" w:tplc="6E88DFE0">
      <w:start w:val="1"/>
      <w:numFmt w:val="decimal"/>
      <w:lvlText w:val="%1."/>
      <w:lvlJc w:val="left"/>
      <w:pPr>
        <w:ind w:left="420" w:hanging="360"/>
      </w:pPr>
      <w:rPr>
        <w:rFonts w:ascii="Times New Roman" w:hAnsi="Times New Roman" w:hint="default"/>
        <w:color w:val="auto"/>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2">
    <w:nsid w:val="391C3708"/>
    <w:multiLevelType w:val="hybridMultilevel"/>
    <w:tmpl w:val="686C6ADA"/>
    <w:lvl w:ilvl="0" w:tplc="A484CD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3B4D47E3"/>
    <w:multiLevelType w:val="multilevel"/>
    <w:tmpl w:val="C36E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095F8E"/>
    <w:multiLevelType w:val="hybridMultilevel"/>
    <w:tmpl w:val="10C004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09D195E"/>
    <w:multiLevelType w:val="hybridMultilevel"/>
    <w:tmpl w:val="5622E0A2"/>
    <w:lvl w:ilvl="0" w:tplc="6E88DFE0">
      <w:start w:val="1"/>
      <w:numFmt w:val="decimal"/>
      <w:lvlText w:val="%1."/>
      <w:lvlJc w:val="left"/>
      <w:pPr>
        <w:ind w:left="420" w:hanging="360"/>
      </w:pPr>
      <w:rPr>
        <w:rFonts w:ascii="Times New Roman" w:hAnsi="Times New Roman" w:hint="default"/>
        <w:color w:val="auto"/>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6">
    <w:nsid w:val="4746048A"/>
    <w:multiLevelType w:val="multilevel"/>
    <w:tmpl w:val="C36E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4538CC"/>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4CB338D9"/>
    <w:multiLevelType w:val="multilevel"/>
    <w:tmpl w:val="429E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805B05"/>
    <w:multiLevelType w:val="hybridMultilevel"/>
    <w:tmpl w:val="5622E0A2"/>
    <w:lvl w:ilvl="0" w:tplc="6E88DFE0">
      <w:start w:val="1"/>
      <w:numFmt w:val="decimal"/>
      <w:lvlText w:val="%1."/>
      <w:lvlJc w:val="left"/>
      <w:pPr>
        <w:ind w:left="420" w:hanging="360"/>
      </w:pPr>
      <w:rPr>
        <w:rFonts w:ascii="Times New Roman" w:hAnsi="Times New Roman" w:hint="default"/>
        <w:color w:val="auto"/>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0">
    <w:nsid w:val="4F0D69DF"/>
    <w:multiLevelType w:val="multilevel"/>
    <w:tmpl w:val="C0589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722028"/>
    <w:multiLevelType w:val="hybridMultilevel"/>
    <w:tmpl w:val="686C6ADA"/>
    <w:lvl w:ilvl="0" w:tplc="A484CD6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5DC218FD"/>
    <w:multiLevelType w:val="hybridMultilevel"/>
    <w:tmpl w:val="CD76C534"/>
    <w:lvl w:ilvl="0" w:tplc="29DAE0B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3">
    <w:nsid w:val="60E75A8D"/>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1275CFE"/>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668F3D1E"/>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AED61E6"/>
    <w:multiLevelType w:val="hybridMultilevel"/>
    <w:tmpl w:val="CD76C534"/>
    <w:lvl w:ilvl="0" w:tplc="29DAE0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C1B0471"/>
    <w:multiLevelType w:val="multilevel"/>
    <w:tmpl w:val="3ACC0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1D70E6"/>
    <w:multiLevelType w:val="hybridMultilevel"/>
    <w:tmpl w:val="7D2EC83A"/>
    <w:lvl w:ilvl="0" w:tplc="E88E3EE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9">
    <w:nsid w:val="6FE041F4"/>
    <w:multiLevelType w:val="multilevel"/>
    <w:tmpl w:val="C36E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664CE8"/>
    <w:multiLevelType w:val="hybridMultilevel"/>
    <w:tmpl w:val="5622E0A2"/>
    <w:lvl w:ilvl="0" w:tplc="6E88DFE0">
      <w:start w:val="1"/>
      <w:numFmt w:val="decimal"/>
      <w:lvlText w:val="%1."/>
      <w:lvlJc w:val="left"/>
      <w:pPr>
        <w:ind w:left="420" w:hanging="360"/>
      </w:pPr>
      <w:rPr>
        <w:rFonts w:ascii="Times New Roman" w:hAnsi="Times New Roman" w:hint="default"/>
        <w:color w:val="auto"/>
        <w:sz w:val="24"/>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41">
    <w:nsid w:val="7CEE15EF"/>
    <w:multiLevelType w:val="multilevel"/>
    <w:tmpl w:val="10469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21"/>
  </w:num>
  <w:num w:numId="4">
    <w:abstractNumId w:val="40"/>
  </w:num>
  <w:num w:numId="5">
    <w:abstractNumId w:val="29"/>
  </w:num>
  <w:num w:numId="6">
    <w:abstractNumId w:val="6"/>
  </w:num>
  <w:num w:numId="7">
    <w:abstractNumId w:val="11"/>
  </w:num>
  <w:num w:numId="8">
    <w:abstractNumId w:val="13"/>
  </w:num>
  <w:num w:numId="9">
    <w:abstractNumId w:val="22"/>
  </w:num>
  <w:num w:numId="10">
    <w:abstractNumId w:val="31"/>
  </w:num>
  <w:num w:numId="11">
    <w:abstractNumId w:val="1"/>
  </w:num>
  <w:num w:numId="12">
    <w:abstractNumId w:val="28"/>
  </w:num>
  <w:num w:numId="13">
    <w:abstractNumId w:val="18"/>
  </w:num>
  <w:num w:numId="14">
    <w:abstractNumId w:val="12"/>
  </w:num>
  <w:num w:numId="15">
    <w:abstractNumId w:val="37"/>
  </w:num>
  <w:num w:numId="16">
    <w:abstractNumId w:val="0"/>
  </w:num>
  <w:num w:numId="17">
    <w:abstractNumId w:val="20"/>
  </w:num>
  <w:num w:numId="18">
    <w:abstractNumId w:val="27"/>
  </w:num>
  <w:num w:numId="19">
    <w:abstractNumId w:val="36"/>
  </w:num>
  <w:num w:numId="20">
    <w:abstractNumId w:val="24"/>
  </w:num>
  <w:num w:numId="21">
    <w:abstractNumId w:val="17"/>
  </w:num>
  <w:num w:numId="22">
    <w:abstractNumId w:val="39"/>
  </w:num>
  <w:num w:numId="23">
    <w:abstractNumId w:val="38"/>
  </w:num>
  <w:num w:numId="24">
    <w:abstractNumId w:val="23"/>
  </w:num>
  <w:num w:numId="25">
    <w:abstractNumId w:val="32"/>
  </w:num>
  <w:num w:numId="26">
    <w:abstractNumId w:val="14"/>
  </w:num>
  <w:num w:numId="27">
    <w:abstractNumId w:val="4"/>
  </w:num>
  <w:num w:numId="28">
    <w:abstractNumId w:val="34"/>
  </w:num>
  <w:num w:numId="29">
    <w:abstractNumId w:val="19"/>
  </w:num>
  <w:num w:numId="30">
    <w:abstractNumId w:val="3"/>
  </w:num>
  <w:num w:numId="31">
    <w:abstractNumId w:val="16"/>
  </w:num>
  <w:num w:numId="32">
    <w:abstractNumId w:val="35"/>
  </w:num>
  <w:num w:numId="33">
    <w:abstractNumId w:val="9"/>
  </w:num>
  <w:num w:numId="34">
    <w:abstractNumId w:val="10"/>
  </w:num>
  <w:num w:numId="35">
    <w:abstractNumId w:val="2"/>
  </w:num>
  <w:num w:numId="36">
    <w:abstractNumId w:val="33"/>
  </w:num>
  <w:num w:numId="37">
    <w:abstractNumId w:val="15"/>
  </w:num>
  <w:num w:numId="38">
    <w:abstractNumId w:val="7"/>
  </w:num>
  <w:num w:numId="39">
    <w:abstractNumId w:val="8"/>
  </w:num>
  <w:num w:numId="40">
    <w:abstractNumId w:val="41"/>
  </w:num>
  <w:num w:numId="41">
    <w:abstractNumId w:val="2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84"/>
    <w:rsid w:val="000068B6"/>
    <w:rsid w:val="00031A5E"/>
    <w:rsid w:val="00037E78"/>
    <w:rsid w:val="00044872"/>
    <w:rsid w:val="0005009A"/>
    <w:rsid w:val="00052311"/>
    <w:rsid w:val="00056BD8"/>
    <w:rsid w:val="00060C84"/>
    <w:rsid w:val="00063684"/>
    <w:rsid w:val="000728FC"/>
    <w:rsid w:val="000847A4"/>
    <w:rsid w:val="0009329C"/>
    <w:rsid w:val="000A0BE9"/>
    <w:rsid w:val="000A3AAB"/>
    <w:rsid w:val="000C120D"/>
    <w:rsid w:val="000C3234"/>
    <w:rsid w:val="000F0F53"/>
    <w:rsid w:val="0010333B"/>
    <w:rsid w:val="00115BEC"/>
    <w:rsid w:val="00116D19"/>
    <w:rsid w:val="00121D19"/>
    <w:rsid w:val="0012719F"/>
    <w:rsid w:val="00131F46"/>
    <w:rsid w:val="001348B8"/>
    <w:rsid w:val="00147DF6"/>
    <w:rsid w:val="00155206"/>
    <w:rsid w:val="00170122"/>
    <w:rsid w:val="00171C27"/>
    <w:rsid w:val="00182904"/>
    <w:rsid w:val="00194166"/>
    <w:rsid w:val="001B58A7"/>
    <w:rsid w:val="001B6516"/>
    <w:rsid w:val="001C150B"/>
    <w:rsid w:val="001D0C55"/>
    <w:rsid w:val="001F162C"/>
    <w:rsid w:val="001F6F35"/>
    <w:rsid w:val="002010D2"/>
    <w:rsid w:val="002030B1"/>
    <w:rsid w:val="00210447"/>
    <w:rsid w:val="00211A2B"/>
    <w:rsid w:val="002160B9"/>
    <w:rsid w:val="0023039E"/>
    <w:rsid w:val="002442AF"/>
    <w:rsid w:val="00245F34"/>
    <w:rsid w:val="00253B86"/>
    <w:rsid w:val="0026633A"/>
    <w:rsid w:val="0027013B"/>
    <w:rsid w:val="002720A0"/>
    <w:rsid w:val="00274D59"/>
    <w:rsid w:val="00275201"/>
    <w:rsid w:val="0028499B"/>
    <w:rsid w:val="002A0441"/>
    <w:rsid w:val="002A4690"/>
    <w:rsid w:val="002A60DA"/>
    <w:rsid w:val="002B078F"/>
    <w:rsid w:val="002C6CE2"/>
    <w:rsid w:val="002D6C3E"/>
    <w:rsid w:val="002E22C8"/>
    <w:rsid w:val="003179DA"/>
    <w:rsid w:val="00320485"/>
    <w:rsid w:val="00323CC4"/>
    <w:rsid w:val="00330FDF"/>
    <w:rsid w:val="00336FA7"/>
    <w:rsid w:val="00347DF2"/>
    <w:rsid w:val="00352BBC"/>
    <w:rsid w:val="00360D57"/>
    <w:rsid w:val="0036774C"/>
    <w:rsid w:val="00367E17"/>
    <w:rsid w:val="00371A53"/>
    <w:rsid w:val="00374D3B"/>
    <w:rsid w:val="00386997"/>
    <w:rsid w:val="003B796D"/>
    <w:rsid w:val="003B7ED6"/>
    <w:rsid w:val="003F12BE"/>
    <w:rsid w:val="003F1DA9"/>
    <w:rsid w:val="00415B23"/>
    <w:rsid w:val="00427CC1"/>
    <w:rsid w:val="00434B6E"/>
    <w:rsid w:val="004447B1"/>
    <w:rsid w:val="004506CF"/>
    <w:rsid w:val="00456CD1"/>
    <w:rsid w:val="0047579D"/>
    <w:rsid w:val="00480DF5"/>
    <w:rsid w:val="0048430F"/>
    <w:rsid w:val="00484FE3"/>
    <w:rsid w:val="0048704A"/>
    <w:rsid w:val="00490CC6"/>
    <w:rsid w:val="00497E11"/>
    <w:rsid w:val="004A1697"/>
    <w:rsid w:val="004B25F3"/>
    <w:rsid w:val="004B3159"/>
    <w:rsid w:val="004B4422"/>
    <w:rsid w:val="004D0607"/>
    <w:rsid w:val="004D3E00"/>
    <w:rsid w:val="004E17CB"/>
    <w:rsid w:val="004E377A"/>
    <w:rsid w:val="004F757B"/>
    <w:rsid w:val="00507E41"/>
    <w:rsid w:val="00510160"/>
    <w:rsid w:val="00513632"/>
    <w:rsid w:val="0052041F"/>
    <w:rsid w:val="00522C15"/>
    <w:rsid w:val="00531E13"/>
    <w:rsid w:val="00564FAA"/>
    <w:rsid w:val="005652EB"/>
    <w:rsid w:val="00570910"/>
    <w:rsid w:val="0059223B"/>
    <w:rsid w:val="005A2341"/>
    <w:rsid w:val="005A5882"/>
    <w:rsid w:val="005B03D3"/>
    <w:rsid w:val="005B0B24"/>
    <w:rsid w:val="005B0D85"/>
    <w:rsid w:val="005E263E"/>
    <w:rsid w:val="005E54C3"/>
    <w:rsid w:val="005F24CE"/>
    <w:rsid w:val="005F613E"/>
    <w:rsid w:val="00601841"/>
    <w:rsid w:val="006018F1"/>
    <w:rsid w:val="00603E2A"/>
    <w:rsid w:val="006076B0"/>
    <w:rsid w:val="00610C66"/>
    <w:rsid w:val="006174FF"/>
    <w:rsid w:val="006214A5"/>
    <w:rsid w:val="00630F4A"/>
    <w:rsid w:val="00641A68"/>
    <w:rsid w:val="00655B2C"/>
    <w:rsid w:val="00660EB8"/>
    <w:rsid w:val="00664C4D"/>
    <w:rsid w:val="00667690"/>
    <w:rsid w:val="0066795D"/>
    <w:rsid w:val="00667B81"/>
    <w:rsid w:val="00676E16"/>
    <w:rsid w:val="00687B2B"/>
    <w:rsid w:val="00691D22"/>
    <w:rsid w:val="006B1837"/>
    <w:rsid w:val="006B777C"/>
    <w:rsid w:val="006C2105"/>
    <w:rsid w:val="006C7B74"/>
    <w:rsid w:val="006D612C"/>
    <w:rsid w:val="006D62DB"/>
    <w:rsid w:val="006D6C67"/>
    <w:rsid w:val="006E25E6"/>
    <w:rsid w:val="006F1A32"/>
    <w:rsid w:val="006F4878"/>
    <w:rsid w:val="006F6C6E"/>
    <w:rsid w:val="00720519"/>
    <w:rsid w:val="007264A7"/>
    <w:rsid w:val="0073457C"/>
    <w:rsid w:val="00736717"/>
    <w:rsid w:val="007468D2"/>
    <w:rsid w:val="00762051"/>
    <w:rsid w:val="007651F3"/>
    <w:rsid w:val="00766BC6"/>
    <w:rsid w:val="007730AB"/>
    <w:rsid w:val="007929DD"/>
    <w:rsid w:val="007A7078"/>
    <w:rsid w:val="007C4544"/>
    <w:rsid w:val="007E1475"/>
    <w:rsid w:val="007F0BB2"/>
    <w:rsid w:val="008241E3"/>
    <w:rsid w:val="0084788B"/>
    <w:rsid w:val="00847D54"/>
    <w:rsid w:val="008502AF"/>
    <w:rsid w:val="00854EB1"/>
    <w:rsid w:val="00856039"/>
    <w:rsid w:val="008708BF"/>
    <w:rsid w:val="008765D0"/>
    <w:rsid w:val="00877451"/>
    <w:rsid w:val="008851F2"/>
    <w:rsid w:val="008A6DD2"/>
    <w:rsid w:val="008B0AEC"/>
    <w:rsid w:val="008B3B34"/>
    <w:rsid w:val="008B680A"/>
    <w:rsid w:val="008C38AA"/>
    <w:rsid w:val="008D3ACE"/>
    <w:rsid w:val="008E1595"/>
    <w:rsid w:val="008E167E"/>
    <w:rsid w:val="008E55B0"/>
    <w:rsid w:val="008E7E3C"/>
    <w:rsid w:val="008F510A"/>
    <w:rsid w:val="008F67B4"/>
    <w:rsid w:val="0090103C"/>
    <w:rsid w:val="00907D01"/>
    <w:rsid w:val="0091407B"/>
    <w:rsid w:val="009302CE"/>
    <w:rsid w:val="0093692B"/>
    <w:rsid w:val="0094177E"/>
    <w:rsid w:val="00943946"/>
    <w:rsid w:val="009531A3"/>
    <w:rsid w:val="00956A6E"/>
    <w:rsid w:val="009619E7"/>
    <w:rsid w:val="00962DFD"/>
    <w:rsid w:val="009678AF"/>
    <w:rsid w:val="009678B3"/>
    <w:rsid w:val="0097655F"/>
    <w:rsid w:val="00977AE5"/>
    <w:rsid w:val="00996840"/>
    <w:rsid w:val="009B4B10"/>
    <w:rsid w:val="009B59E9"/>
    <w:rsid w:val="009D009F"/>
    <w:rsid w:val="009D3652"/>
    <w:rsid w:val="009F0B76"/>
    <w:rsid w:val="00A10489"/>
    <w:rsid w:val="00A55C38"/>
    <w:rsid w:val="00A61855"/>
    <w:rsid w:val="00A62D38"/>
    <w:rsid w:val="00A750DC"/>
    <w:rsid w:val="00AB2882"/>
    <w:rsid w:val="00AB37FD"/>
    <w:rsid w:val="00AC66E1"/>
    <w:rsid w:val="00AE45DE"/>
    <w:rsid w:val="00AF3190"/>
    <w:rsid w:val="00AF6C45"/>
    <w:rsid w:val="00B05CF4"/>
    <w:rsid w:val="00B2189E"/>
    <w:rsid w:val="00B23AC4"/>
    <w:rsid w:val="00B24B9C"/>
    <w:rsid w:val="00B35E66"/>
    <w:rsid w:val="00B569A2"/>
    <w:rsid w:val="00B66DBD"/>
    <w:rsid w:val="00B77858"/>
    <w:rsid w:val="00B8257D"/>
    <w:rsid w:val="00B830B0"/>
    <w:rsid w:val="00B874C1"/>
    <w:rsid w:val="00B917FE"/>
    <w:rsid w:val="00B95344"/>
    <w:rsid w:val="00B95C89"/>
    <w:rsid w:val="00B97FAF"/>
    <w:rsid w:val="00BA5D22"/>
    <w:rsid w:val="00BD3061"/>
    <w:rsid w:val="00BD4A2B"/>
    <w:rsid w:val="00BE5D9B"/>
    <w:rsid w:val="00BF0C73"/>
    <w:rsid w:val="00BF7A02"/>
    <w:rsid w:val="00C0335F"/>
    <w:rsid w:val="00C07918"/>
    <w:rsid w:val="00C2547D"/>
    <w:rsid w:val="00C36B81"/>
    <w:rsid w:val="00C43FB9"/>
    <w:rsid w:val="00C55D5B"/>
    <w:rsid w:val="00C571F2"/>
    <w:rsid w:val="00C74D64"/>
    <w:rsid w:val="00C76720"/>
    <w:rsid w:val="00C9101E"/>
    <w:rsid w:val="00CA1AE9"/>
    <w:rsid w:val="00CB117B"/>
    <w:rsid w:val="00CF4F72"/>
    <w:rsid w:val="00D11FBF"/>
    <w:rsid w:val="00D13E44"/>
    <w:rsid w:val="00D15937"/>
    <w:rsid w:val="00D276E3"/>
    <w:rsid w:val="00D475B5"/>
    <w:rsid w:val="00D500D9"/>
    <w:rsid w:val="00D7488D"/>
    <w:rsid w:val="00D75804"/>
    <w:rsid w:val="00D920BB"/>
    <w:rsid w:val="00DA599F"/>
    <w:rsid w:val="00DB6A5D"/>
    <w:rsid w:val="00DB714B"/>
    <w:rsid w:val="00DD0552"/>
    <w:rsid w:val="00DD6BE1"/>
    <w:rsid w:val="00DD7C9D"/>
    <w:rsid w:val="00DE6EB1"/>
    <w:rsid w:val="00DF03B0"/>
    <w:rsid w:val="00E05F9D"/>
    <w:rsid w:val="00E11329"/>
    <w:rsid w:val="00E24E53"/>
    <w:rsid w:val="00E3506A"/>
    <w:rsid w:val="00E41932"/>
    <w:rsid w:val="00E47D0A"/>
    <w:rsid w:val="00E54481"/>
    <w:rsid w:val="00E55937"/>
    <w:rsid w:val="00E7334E"/>
    <w:rsid w:val="00E81C30"/>
    <w:rsid w:val="00E926FA"/>
    <w:rsid w:val="00EA65CE"/>
    <w:rsid w:val="00EA6FDB"/>
    <w:rsid w:val="00EB3243"/>
    <w:rsid w:val="00EB63EF"/>
    <w:rsid w:val="00EC55F0"/>
    <w:rsid w:val="00EE591F"/>
    <w:rsid w:val="00EF16A3"/>
    <w:rsid w:val="00EF7738"/>
    <w:rsid w:val="00F15351"/>
    <w:rsid w:val="00F23624"/>
    <w:rsid w:val="00F516AA"/>
    <w:rsid w:val="00F86731"/>
    <w:rsid w:val="00F933C6"/>
    <w:rsid w:val="00F94312"/>
    <w:rsid w:val="00FA522D"/>
    <w:rsid w:val="00FC7287"/>
    <w:rsid w:val="00FE53B6"/>
    <w:rsid w:val="00FF3D71"/>
    <w:rsid w:val="00FF5C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ACE"/>
    <w:pPr>
      <w:ind w:left="720"/>
      <w:contextualSpacing/>
    </w:pPr>
  </w:style>
  <w:style w:type="paragraph" w:styleId="a4">
    <w:name w:val="Normal (Web)"/>
    <w:basedOn w:val="a"/>
    <w:uiPriority w:val="99"/>
    <w:unhideWhenUsed/>
    <w:rsid w:val="008D3A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8D3ACE"/>
    <w:rPr>
      <w:b/>
      <w:bCs/>
    </w:rPr>
  </w:style>
  <w:style w:type="paragraph" w:styleId="a6">
    <w:name w:val="header"/>
    <w:basedOn w:val="a"/>
    <w:link w:val="a7"/>
    <w:uiPriority w:val="99"/>
    <w:unhideWhenUsed/>
    <w:rsid w:val="00B917FE"/>
    <w:pPr>
      <w:tabs>
        <w:tab w:val="center" w:pos="4536"/>
        <w:tab w:val="right" w:pos="9072"/>
      </w:tabs>
      <w:spacing w:after="0" w:line="240" w:lineRule="auto"/>
    </w:pPr>
  </w:style>
  <w:style w:type="character" w:customStyle="1" w:styleId="a7">
    <w:name w:val="Горен колонтитул Знак"/>
    <w:basedOn w:val="a0"/>
    <w:link w:val="a6"/>
    <w:uiPriority w:val="99"/>
    <w:rsid w:val="00B917FE"/>
  </w:style>
  <w:style w:type="paragraph" w:styleId="a8">
    <w:name w:val="footer"/>
    <w:basedOn w:val="a"/>
    <w:link w:val="a9"/>
    <w:uiPriority w:val="99"/>
    <w:unhideWhenUsed/>
    <w:rsid w:val="00B917FE"/>
    <w:pPr>
      <w:tabs>
        <w:tab w:val="center" w:pos="4536"/>
        <w:tab w:val="right" w:pos="9072"/>
      </w:tabs>
      <w:spacing w:after="0" w:line="240" w:lineRule="auto"/>
    </w:pPr>
  </w:style>
  <w:style w:type="character" w:customStyle="1" w:styleId="a9">
    <w:name w:val="Долен колонтитул Знак"/>
    <w:basedOn w:val="a0"/>
    <w:link w:val="a8"/>
    <w:uiPriority w:val="99"/>
    <w:rsid w:val="00B917FE"/>
  </w:style>
  <w:style w:type="paragraph" w:styleId="aa">
    <w:name w:val="No Spacing"/>
    <w:uiPriority w:val="1"/>
    <w:qFormat/>
    <w:rsid w:val="004447B1"/>
    <w:pPr>
      <w:spacing w:after="0" w:line="240" w:lineRule="auto"/>
    </w:pPr>
  </w:style>
  <w:style w:type="character" w:styleId="ab">
    <w:name w:val="Hyperlink"/>
    <w:basedOn w:val="a0"/>
    <w:uiPriority w:val="99"/>
    <w:unhideWhenUsed/>
    <w:rsid w:val="009678B3"/>
    <w:rPr>
      <w:color w:val="0000FF" w:themeColor="hyperlink"/>
      <w:u w:val="single"/>
    </w:rPr>
  </w:style>
  <w:style w:type="paragraph" w:styleId="ac">
    <w:name w:val="Balloon Text"/>
    <w:basedOn w:val="a"/>
    <w:link w:val="ad"/>
    <w:uiPriority w:val="99"/>
    <w:semiHidden/>
    <w:unhideWhenUsed/>
    <w:rsid w:val="008E167E"/>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E167E"/>
    <w:rPr>
      <w:rFonts w:ascii="Tahoma" w:hAnsi="Tahoma" w:cs="Tahoma"/>
      <w:sz w:val="16"/>
      <w:szCs w:val="16"/>
    </w:rPr>
  </w:style>
  <w:style w:type="table" w:styleId="ae">
    <w:name w:val="Table Grid"/>
    <w:basedOn w:val="a1"/>
    <w:uiPriority w:val="59"/>
    <w:rsid w:val="00570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F9431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ACE"/>
    <w:pPr>
      <w:ind w:left="720"/>
      <w:contextualSpacing/>
    </w:pPr>
  </w:style>
  <w:style w:type="paragraph" w:styleId="a4">
    <w:name w:val="Normal (Web)"/>
    <w:basedOn w:val="a"/>
    <w:uiPriority w:val="99"/>
    <w:unhideWhenUsed/>
    <w:rsid w:val="008D3A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8D3ACE"/>
    <w:rPr>
      <w:b/>
      <w:bCs/>
    </w:rPr>
  </w:style>
  <w:style w:type="paragraph" w:styleId="a6">
    <w:name w:val="header"/>
    <w:basedOn w:val="a"/>
    <w:link w:val="a7"/>
    <w:uiPriority w:val="99"/>
    <w:unhideWhenUsed/>
    <w:rsid w:val="00B917FE"/>
    <w:pPr>
      <w:tabs>
        <w:tab w:val="center" w:pos="4536"/>
        <w:tab w:val="right" w:pos="9072"/>
      </w:tabs>
      <w:spacing w:after="0" w:line="240" w:lineRule="auto"/>
    </w:pPr>
  </w:style>
  <w:style w:type="character" w:customStyle="1" w:styleId="a7">
    <w:name w:val="Горен колонтитул Знак"/>
    <w:basedOn w:val="a0"/>
    <w:link w:val="a6"/>
    <w:uiPriority w:val="99"/>
    <w:rsid w:val="00B917FE"/>
  </w:style>
  <w:style w:type="paragraph" w:styleId="a8">
    <w:name w:val="footer"/>
    <w:basedOn w:val="a"/>
    <w:link w:val="a9"/>
    <w:uiPriority w:val="99"/>
    <w:unhideWhenUsed/>
    <w:rsid w:val="00B917FE"/>
    <w:pPr>
      <w:tabs>
        <w:tab w:val="center" w:pos="4536"/>
        <w:tab w:val="right" w:pos="9072"/>
      </w:tabs>
      <w:spacing w:after="0" w:line="240" w:lineRule="auto"/>
    </w:pPr>
  </w:style>
  <w:style w:type="character" w:customStyle="1" w:styleId="a9">
    <w:name w:val="Долен колонтитул Знак"/>
    <w:basedOn w:val="a0"/>
    <w:link w:val="a8"/>
    <w:uiPriority w:val="99"/>
    <w:rsid w:val="00B917FE"/>
  </w:style>
  <w:style w:type="paragraph" w:styleId="aa">
    <w:name w:val="No Spacing"/>
    <w:uiPriority w:val="1"/>
    <w:qFormat/>
    <w:rsid w:val="004447B1"/>
    <w:pPr>
      <w:spacing w:after="0" w:line="240" w:lineRule="auto"/>
    </w:pPr>
  </w:style>
  <w:style w:type="character" w:styleId="ab">
    <w:name w:val="Hyperlink"/>
    <w:basedOn w:val="a0"/>
    <w:uiPriority w:val="99"/>
    <w:unhideWhenUsed/>
    <w:rsid w:val="009678B3"/>
    <w:rPr>
      <w:color w:val="0000FF" w:themeColor="hyperlink"/>
      <w:u w:val="single"/>
    </w:rPr>
  </w:style>
  <w:style w:type="paragraph" w:styleId="ac">
    <w:name w:val="Balloon Text"/>
    <w:basedOn w:val="a"/>
    <w:link w:val="ad"/>
    <w:uiPriority w:val="99"/>
    <w:semiHidden/>
    <w:unhideWhenUsed/>
    <w:rsid w:val="008E167E"/>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E167E"/>
    <w:rPr>
      <w:rFonts w:ascii="Tahoma" w:hAnsi="Tahoma" w:cs="Tahoma"/>
      <w:sz w:val="16"/>
      <w:szCs w:val="16"/>
    </w:rPr>
  </w:style>
  <w:style w:type="table" w:styleId="ae">
    <w:name w:val="Table Grid"/>
    <w:basedOn w:val="a1"/>
    <w:uiPriority w:val="59"/>
    <w:rsid w:val="00570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F9431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C5B9-C1C5-473D-80AC-A6FA44AF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793</Words>
  <Characters>4526</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4</cp:revision>
  <cp:lastPrinted>2019-10-26T16:20:00Z</cp:lastPrinted>
  <dcterms:created xsi:type="dcterms:W3CDTF">2019-10-27T12:57:00Z</dcterms:created>
  <dcterms:modified xsi:type="dcterms:W3CDTF">2019-10-27T13:13:00Z</dcterms:modified>
</cp:coreProperties>
</file>