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4" w:rsidRDefault="006C7B74" w:rsidP="008D3ACE">
      <w:pPr>
        <w:jc w:val="center"/>
        <w:rPr>
          <w:rFonts w:cstheme="minorHAnsi"/>
        </w:rPr>
      </w:pPr>
    </w:p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EB3243" w:rsidRDefault="004979B3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№31</w:t>
      </w:r>
    </w:p>
    <w:p w:rsidR="008D3ACE" w:rsidRPr="001F162C" w:rsidRDefault="00480DF5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Днес, на</w:t>
      </w:r>
      <w:r w:rsidR="00DD6BE1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B3B34" w:rsidRPr="001F162C">
        <w:rPr>
          <w:rFonts w:ascii="Times New Roman" w:hAnsi="Times New Roman" w:cs="Times New Roman"/>
          <w:sz w:val="24"/>
          <w:szCs w:val="24"/>
        </w:rPr>
        <w:t>2</w:t>
      </w:r>
      <w:r w:rsidR="001348B8">
        <w:rPr>
          <w:rFonts w:ascii="Times New Roman" w:hAnsi="Times New Roman" w:cs="Times New Roman"/>
          <w:sz w:val="24"/>
          <w:szCs w:val="24"/>
        </w:rPr>
        <w:t>5</w:t>
      </w:r>
      <w:r w:rsidR="00AB2882" w:rsidRPr="001F162C">
        <w:rPr>
          <w:rFonts w:ascii="Times New Roman" w:hAnsi="Times New Roman" w:cs="Times New Roman"/>
          <w:sz w:val="24"/>
          <w:szCs w:val="24"/>
        </w:rPr>
        <w:t>.10</w:t>
      </w:r>
      <w:r w:rsidR="00C76720" w:rsidRPr="001F162C">
        <w:rPr>
          <w:rFonts w:ascii="Times New Roman" w:hAnsi="Times New Roman" w:cs="Times New Roman"/>
          <w:sz w:val="24"/>
          <w:szCs w:val="24"/>
        </w:rPr>
        <w:t>.</w:t>
      </w:r>
      <w:r w:rsidR="0047579D" w:rsidRPr="001F162C">
        <w:rPr>
          <w:rFonts w:ascii="Times New Roman" w:hAnsi="Times New Roman" w:cs="Times New Roman"/>
          <w:sz w:val="24"/>
          <w:szCs w:val="24"/>
        </w:rPr>
        <w:t>20</w:t>
      </w:r>
      <w:r w:rsidR="001348B8">
        <w:rPr>
          <w:rFonts w:ascii="Times New Roman" w:hAnsi="Times New Roman" w:cs="Times New Roman"/>
          <w:sz w:val="24"/>
          <w:szCs w:val="24"/>
        </w:rPr>
        <w:t>19 г. в 11</w:t>
      </w:r>
      <w:r w:rsidR="00E47D0A" w:rsidRPr="001F162C">
        <w:rPr>
          <w:rFonts w:ascii="Times New Roman" w:hAnsi="Times New Roman" w:cs="Times New Roman"/>
          <w:sz w:val="24"/>
          <w:szCs w:val="24"/>
        </w:rPr>
        <w:t>.</w:t>
      </w:r>
      <w:r w:rsidR="001F162C" w:rsidRPr="001F162C">
        <w:rPr>
          <w:rFonts w:ascii="Times New Roman" w:hAnsi="Times New Roman" w:cs="Times New Roman"/>
          <w:sz w:val="24"/>
          <w:szCs w:val="24"/>
        </w:rPr>
        <w:t>0</w:t>
      </w:r>
      <w:r w:rsidR="00EB3243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ч. на основа</w:t>
      </w:r>
      <w:r w:rsidR="00374D3B" w:rsidRPr="001F162C">
        <w:rPr>
          <w:rFonts w:ascii="Times New Roman" w:hAnsi="Times New Roman" w:cs="Times New Roman"/>
          <w:sz w:val="24"/>
          <w:szCs w:val="24"/>
        </w:rPr>
        <w:t>н</w:t>
      </w:r>
      <w:r w:rsidR="00B23AC4" w:rsidRPr="001F162C">
        <w:rPr>
          <w:rFonts w:ascii="Times New Roman" w:hAnsi="Times New Roman" w:cs="Times New Roman"/>
          <w:sz w:val="24"/>
          <w:szCs w:val="24"/>
        </w:rPr>
        <w:t>ие чл.85, ал.1  , пр.първо от  И</w:t>
      </w:r>
      <w:r w:rsidR="00374D3B" w:rsidRPr="001F162C">
        <w:rPr>
          <w:rFonts w:ascii="Times New Roman" w:hAnsi="Times New Roman" w:cs="Times New Roman"/>
          <w:sz w:val="24"/>
          <w:szCs w:val="24"/>
        </w:rPr>
        <w:t xml:space="preserve">зборен кодекс </w:t>
      </w:r>
      <w:r w:rsidRPr="001F162C">
        <w:rPr>
          <w:rFonts w:ascii="Times New Roman" w:hAnsi="Times New Roman" w:cs="Times New Roman"/>
          <w:sz w:val="24"/>
          <w:szCs w:val="24"/>
        </w:rPr>
        <w:t>, се свиква и  провежда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Pr="001F162C">
        <w:rPr>
          <w:rFonts w:ascii="Times New Roman" w:hAnsi="Times New Roman" w:cs="Times New Roman"/>
          <w:sz w:val="24"/>
          <w:szCs w:val="24"/>
        </w:rPr>
        <w:t>комиси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я  Етрополе при следния </w:t>
      </w:r>
      <w:r w:rsidR="008D3ACE" w:rsidRPr="001F162C">
        <w:rPr>
          <w:rFonts w:ascii="Times New Roman" w:hAnsi="Times New Roman" w:cs="Times New Roman"/>
          <w:sz w:val="24"/>
          <w:szCs w:val="24"/>
        </w:rPr>
        <w:t>дневен ред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1F16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62D38" w:rsidRPr="008765D0" w:rsidRDefault="00044872" w:rsidP="00F94312">
      <w:pPr>
        <w:pStyle w:val="resh-title"/>
        <w:shd w:val="clear" w:color="auto" w:fill="FFFFFF"/>
        <w:ind w:firstLine="708"/>
        <w:jc w:val="both"/>
        <w:rPr>
          <w:color w:val="333333"/>
        </w:rPr>
      </w:pPr>
      <w:r w:rsidRPr="008765D0">
        <w:rPr>
          <w:color w:val="333333"/>
        </w:rPr>
        <w:t>1.</w:t>
      </w:r>
      <w:r w:rsidR="008E1595" w:rsidRPr="008765D0">
        <w:rPr>
          <w:color w:val="333333"/>
        </w:rPr>
        <w:t xml:space="preserve"> </w:t>
      </w:r>
      <w:r w:rsidR="008B3B34" w:rsidRPr="008765D0">
        <w:rPr>
          <w:color w:val="333333"/>
        </w:rPr>
        <w:t xml:space="preserve">Проект за решение относно: </w:t>
      </w:r>
      <w:r w:rsidR="00F94312" w:rsidRPr="008765D0">
        <w:rPr>
          <w:color w:val="333333"/>
        </w:rPr>
        <w:t>Решение № 1496-МИ от 22.10.2019 год. на ЦИК, с което отменя Решение № 82-МИ / 20.10.2019 год. на ОИК Етрополе, Софийска област, в частта относно отказа на предложението на ПП ДПС от 18.10.2019 год., вх.№ 121/18.10.2019 год. на ОИК Етрополе за промени в  СИК № 231800003, 231800004, 231800005, 231800006, 231800008, 231800011, 231800012, 231800013, 231800018, 231800019, 231800020, 231800021 и връща административната преписка  на ОИК Етрополе за ново произнасяне в отменената част, съобразно дадените задължителни указания в мотивите на решението.</w:t>
      </w:r>
    </w:p>
    <w:p w:rsidR="00BA5D22" w:rsidRPr="008765D0" w:rsidRDefault="00BA5D22" w:rsidP="00A62D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1F162C" w:rsidRPr="008765D0" w:rsidRDefault="009B4B10" w:rsidP="00A62D3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765D0">
        <w:rPr>
          <w:color w:val="333333"/>
        </w:rPr>
        <w:t>2</w:t>
      </w:r>
      <w:r w:rsidR="008502AF" w:rsidRPr="008765D0">
        <w:rPr>
          <w:color w:val="333333"/>
        </w:rPr>
        <w:t>. Проект за решение относно</w:t>
      </w:r>
      <w:r w:rsidR="00CA1AE9" w:rsidRPr="008765D0">
        <w:rPr>
          <w:color w:val="333333"/>
        </w:rPr>
        <w:t xml:space="preserve"> </w:t>
      </w:r>
      <w:r w:rsidR="00A62D38" w:rsidRPr="008765D0">
        <w:rPr>
          <w:color w:val="333333"/>
        </w:rPr>
        <w:t xml:space="preserve">: </w:t>
      </w:r>
      <w:r w:rsidR="00F94312" w:rsidRPr="008765D0">
        <w:rPr>
          <w:color w:val="333333"/>
        </w:rPr>
        <w:t>Закриване на секционна избирателна комисия 231800012.</w:t>
      </w:r>
    </w:p>
    <w:p w:rsidR="009B4B10" w:rsidRPr="008765D0" w:rsidRDefault="001F162C" w:rsidP="001F162C">
      <w:pPr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 xml:space="preserve"> </w:t>
      </w:r>
      <w:r w:rsidR="00C571F2" w:rsidRPr="008765D0">
        <w:rPr>
          <w:rFonts w:ascii="Times New Roman" w:hAnsi="Times New Roman" w:cs="Times New Roman"/>
          <w:sz w:val="24"/>
          <w:szCs w:val="24"/>
        </w:rPr>
        <w:tab/>
      </w:r>
      <w:r w:rsidR="009B4B10"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F94312" w:rsidRPr="008765D0" w:rsidRDefault="009B4B10" w:rsidP="00F94312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hd w:val="clear" w:color="auto" w:fill="FFFFFF"/>
        </w:rPr>
      </w:pPr>
      <w:r w:rsidRPr="008765D0">
        <w:rPr>
          <w:color w:val="333333"/>
        </w:rPr>
        <w:t>3</w:t>
      </w:r>
      <w:r w:rsidR="008502AF" w:rsidRPr="008765D0">
        <w:rPr>
          <w:color w:val="333333"/>
        </w:rPr>
        <w:t>. Проект за решение относно:</w:t>
      </w:r>
      <w:r w:rsidRPr="008765D0">
        <w:rPr>
          <w:color w:val="333333"/>
        </w:rPr>
        <w:t xml:space="preserve"> </w:t>
      </w:r>
      <w:r w:rsidR="00F94312" w:rsidRPr="008765D0">
        <w:rPr>
          <w:color w:val="333333"/>
          <w:shd w:val="clear" w:color="auto" w:fill="FFFFFF"/>
        </w:rPr>
        <w:t xml:space="preserve">Регистрация на </w:t>
      </w:r>
      <w:proofErr w:type="spellStart"/>
      <w:r w:rsidR="00F94312" w:rsidRPr="008765D0">
        <w:rPr>
          <w:color w:val="333333"/>
          <w:shd w:val="clear" w:color="auto" w:fill="FFFFFF"/>
        </w:rPr>
        <w:t>застъпници</w:t>
      </w:r>
      <w:proofErr w:type="spellEnd"/>
      <w:r w:rsidR="00F94312" w:rsidRPr="008765D0">
        <w:rPr>
          <w:color w:val="333333"/>
          <w:shd w:val="clear" w:color="auto" w:fill="FFFFFF"/>
        </w:rPr>
        <w:t xml:space="preserve"> на кандидатите на кандидатски листи, издигнати от Коалиция  БСП ЗА БЪЛГАРИЯ за избори за общински </w:t>
      </w:r>
      <w:proofErr w:type="spellStart"/>
      <w:r w:rsidR="00F94312" w:rsidRPr="008765D0">
        <w:rPr>
          <w:color w:val="333333"/>
          <w:shd w:val="clear" w:color="auto" w:fill="FFFFFF"/>
        </w:rPr>
        <w:t>съветници</w:t>
      </w:r>
      <w:proofErr w:type="spellEnd"/>
      <w:r w:rsidR="00F94312" w:rsidRPr="008765D0">
        <w:rPr>
          <w:color w:val="333333"/>
          <w:shd w:val="clear" w:color="auto" w:fill="FFFFFF"/>
        </w:rPr>
        <w:t xml:space="preserve"> и  за кметове в община  Етрополе на 27 октомври 2019 год.</w:t>
      </w:r>
    </w:p>
    <w:p w:rsidR="009B4B10" w:rsidRPr="008765D0" w:rsidRDefault="009B4B10" w:rsidP="00C571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F94312" w:rsidRDefault="00F94312" w:rsidP="00C571F2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4.</w:t>
      </w:r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Проект за решение относно</w:t>
      </w:r>
      <w:r w:rsidRPr="008765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: Регистрация на </w:t>
      </w:r>
      <w:proofErr w:type="spellStart"/>
      <w:r w:rsidRPr="008765D0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на кандидата  за кмет на кметство с.Малки Искър, издигнат от Коалиция  БСП за България  за избори за общински </w:t>
      </w:r>
      <w:proofErr w:type="spellStart"/>
      <w:r w:rsidRPr="008765D0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в община Етрополе  на 27 октомври 2019 год.</w:t>
      </w:r>
    </w:p>
    <w:p w:rsidR="004B4422" w:rsidRPr="004B4422" w:rsidRDefault="004B4422" w:rsidP="004B44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D3ACE" w:rsidRPr="008765D0" w:rsidRDefault="00E05F9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8B3B34" w:rsidRPr="008765D0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8C0727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044872" w:rsidRPr="008765D0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8D3ACE" w:rsidRPr="001F162C" w:rsidRDefault="00480DF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На свиканото  заседание на ОИК </w:t>
      </w:r>
      <w:r w:rsidR="0004487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Етрополе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  </w:t>
      </w:r>
      <w:r w:rsidR="008A6DD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присъстват</w:t>
      </w:r>
      <w:r w:rsidR="008D3ACE" w:rsidRPr="001F162C">
        <w:rPr>
          <w:rFonts w:ascii="Times New Roman" w:hAnsi="Times New Roman" w:cs="Times New Roman"/>
          <w:sz w:val="24"/>
          <w:szCs w:val="24"/>
        </w:rPr>
        <w:t>: Ивелина Атанасова – 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E05F9D" w:rsidRPr="001F162C">
        <w:rPr>
          <w:rFonts w:ascii="Times New Roman" w:hAnsi="Times New Roman" w:cs="Times New Roman"/>
          <w:sz w:val="24"/>
          <w:szCs w:val="24"/>
        </w:rPr>
        <w:t>Цветана Василева-секретар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A62D38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A62D38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A62D38">
        <w:rPr>
          <w:rFonts w:ascii="Times New Roman" w:hAnsi="Times New Roman" w:cs="Times New Roman"/>
          <w:sz w:val="24"/>
          <w:szCs w:val="24"/>
        </w:rPr>
        <w:t xml:space="preserve"> –зам.председател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 xml:space="preserve">.председател </w:t>
      </w:r>
      <w:r w:rsidR="009B4B10" w:rsidRPr="001F162C">
        <w:rPr>
          <w:rFonts w:ascii="Times New Roman" w:hAnsi="Times New Roman" w:cs="Times New Roman"/>
          <w:sz w:val="24"/>
          <w:szCs w:val="24"/>
        </w:rPr>
        <w:t>Катя Стаменова – член</w:t>
      </w:r>
      <w:r w:rsidR="0051363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A55C38" w:rsidRPr="001F162C">
        <w:rPr>
          <w:rFonts w:ascii="Times New Roman" w:hAnsi="Times New Roman" w:cs="Times New Roman"/>
          <w:sz w:val="24"/>
          <w:szCs w:val="24"/>
        </w:rPr>
        <w:t xml:space="preserve">, Виктория Цолова –член </w:t>
      </w:r>
      <w:r w:rsidR="007F0BB2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8C38AA" w:rsidRPr="001F162C">
        <w:rPr>
          <w:rFonts w:ascii="Times New Roman" w:hAnsi="Times New Roman" w:cs="Times New Roman"/>
          <w:sz w:val="24"/>
          <w:szCs w:val="24"/>
        </w:rPr>
        <w:t>Стефка Енчева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-член , Николай Милчев-член, Марияна Спиридонова – член </w:t>
      </w:r>
      <w:r w:rsidR="00A62D38">
        <w:rPr>
          <w:rFonts w:ascii="Times New Roman" w:hAnsi="Times New Roman" w:cs="Times New Roman"/>
          <w:sz w:val="24"/>
          <w:szCs w:val="24"/>
        </w:rPr>
        <w:t xml:space="preserve"> 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и Веселин  Василев – член. 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ОТСЪСТВАТ:</w:t>
      </w:r>
      <w:r w:rsidR="00B66DB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F94312">
        <w:rPr>
          <w:rFonts w:ascii="Times New Roman" w:hAnsi="Times New Roman" w:cs="Times New Roman"/>
          <w:sz w:val="24"/>
          <w:szCs w:val="24"/>
        </w:rPr>
        <w:t>Цветелина Ценкова</w:t>
      </w:r>
      <w:r w:rsidR="00EA65CE">
        <w:rPr>
          <w:rFonts w:ascii="Times New Roman" w:hAnsi="Times New Roman" w:cs="Times New Roman"/>
          <w:sz w:val="24"/>
          <w:szCs w:val="24"/>
        </w:rPr>
        <w:t>-член и</w:t>
      </w:r>
      <w:r w:rsidR="00EA65CE"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="00EA65CE" w:rsidRPr="001F162C">
        <w:rPr>
          <w:rFonts w:ascii="Times New Roman" w:hAnsi="Times New Roman" w:cs="Times New Roman"/>
          <w:sz w:val="24"/>
          <w:szCs w:val="24"/>
        </w:rPr>
        <w:t xml:space="preserve">Марияна Спиридонова – член </w:t>
      </w:r>
      <w:r w:rsidR="00EA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FD" w:rsidRPr="001F162C" w:rsidRDefault="00962DF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Налице е кворум за провеждане на днешното заседание.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Заседанието беше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F94312">
        <w:rPr>
          <w:rFonts w:ascii="Times New Roman" w:hAnsi="Times New Roman" w:cs="Times New Roman"/>
          <w:sz w:val="24"/>
          <w:szCs w:val="24"/>
        </w:rPr>
        <w:t>1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>0</w:t>
      </w:r>
      <w:r w:rsidR="0012719F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ч.</w:t>
      </w:r>
    </w:p>
    <w:p w:rsidR="00FF5CD3" w:rsidRPr="001F162C" w:rsidRDefault="00FF5CD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 Ивелина Атанасова</w:t>
      </w:r>
      <w:r w:rsidR="00C0335F" w:rsidRPr="001F162C">
        <w:rPr>
          <w:rFonts w:ascii="Times New Roman" w:hAnsi="Times New Roman" w:cs="Times New Roman"/>
          <w:sz w:val="24"/>
          <w:szCs w:val="24"/>
        </w:rPr>
        <w:t>:</w:t>
      </w:r>
    </w:p>
    <w:p w:rsidR="004447B1" w:rsidRPr="001F162C" w:rsidRDefault="009B4B10" w:rsidP="001F162C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 , о</w:t>
      </w:r>
      <w:r w:rsidR="008D3ACE" w:rsidRPr="001F162C">
        <w:rPr>
          <w:rFonts w:ascii="Times New Roman" w:hAnsi="Times New Roman" w:cs="Times New Roman"/>
          <w:sz w:val="24"/>
          <w:szCs w:val="24"/>
        </w:rPr>
        <w:t>ткривам заседан</w:t>
      </w:r>
      <w:r w:rsidR="00C76720" w:rsidRPr="001F162C">
        <w:rPr>
          <w:rFonts w:ascii="Times New Roman" w:hAnsi="Times New Roman" w:cs="Times New Roman"/>
          <w:sz w:val="24"/>
          <w:szCs w:val="24"/>
        </w:rPr>
        <w:t>ието на ОИК  Етрополе.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lastRenderedPageBreak/>
        <w:t>По дневния ред има ли други предложения  ?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</w:t>
      </w:r>
      <w:r w:rsidR="00BF7A02" w:rsidRPr="001F162C">
        <w:rPr>
          <w:rFonts w:ascii="Times New Roman" w:hAnsi="Times New Roman" w:cs="Times New Roman"/>
          <w:sz w:val="24"/>
          <w:szCs w:val="24"/>
        </w:rPr>
        <w:t xml:space="preserve"> предложения  за допълване на дневния ред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4B4422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Колеги,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моля, </w:t>
      </w:r>
      <w:r w:rsidRPr="001F162C">
        <w:rPr>
          <w:rFonts w:ascii="Times New Roman" w:hAnsi="Times New Roman" w:cs="Times New Roman"/>
          <w:sz w:val="24"/>
          <w:szCs w:val="24"/>
        </w:rPr>
        <w:t xml:space="preserve"> процедура по гласуване  на така предложения дневен ред: </w:t>
      </w:r>
    </w:p>
    <w:p w:rsidR="008D3ACE" w:rsidRPr="001F162C" w:rsidRDefault="00BF0C7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>
        <w:rPr>
          <w:rFonts w:ascii="Times New Roman" w:hAnsi="Times New Roman" w:cs="Times New Roman"/>
          <w:sz w:val="24"/>
          <w:szCs w:val="24"/>
        </w:rPr>
        <w:t xml:space="preserve">  членове на ОИК  9– за 9</w:t>
      </w:r>
      <w:r w:rsidR="0084788B" w:rsidRPr="001F162C">
        <w:rPr>
          <w:rFonts w:ascii="Times New Roman" w:hAnsi="Times New Roman" w:cs="Times New Roman"/>
          <w:sz w:val="24"/>
          <w:szCs w:val="24"/>
        </w:rPr>
        <w:t>/</w:t>
      </w:r>
      <w:r w:rsidR="00F94312" w:rsidRPr="00F94312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F94312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F94312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F94312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 xml:space="preserve">.председател Катя Стаменова – член , Виктория Цолова –член </w:t>
      </w:r>
      <w:r w:rsidR="00EA65CE">
        <w:rPr>
          <w:rFonts w:ascii="Times New Roman" w:hAnsi="Times New Roman" w:cs="Times New Roman"/>
          <w:sz w:val="24"/>
          <w:szCs w:val="24"/>
        </w:rPr>
        <w:t>,</w:t>
      </w:r>
      <w:r w:rsidR="00F94312"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 w:rsidR="00EA65CE">
        <w:rPr>
          <w:rFonts w:ascii="Times New Roman" w:hAnsi="Times New Roman" w:cs="Times New Roman"/>
          <w:sz w:val="24"/>
          <w:szCs w:val="24"/>
        </w:rPr>
        <w:t xml:space="preserve">лен </w:t>
      </w:r>
      <w:r w:rsidR="00F94312">
        <w:rPr>
          <w:rFonts w:ascii="Times New Roman" w:hAnsi="Times New Roman" w:cs="Times New Roman"/>
          <w:sz w:val="24"/>
          <w:szCs w:val="24"/>
        </w:rPr>
        <w:t>и Веселин  Василев – член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6F1A32" w:rsidRPr="001F162C">
        <w:rPr>
          <w:rFonts w:ascii="Times New Roman" w:hAnsi="Times New Roman" w:cs="Times New Roman"/>
          <w:sz w:val="24"/>
          <w:szCs w:val="24"/>
        </w:rPr>
        <w:t>/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D3ACE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гласувания</w:t>
      </w:r>
      <w:r w:rsidR="00C76720" w:rsidRPr="001F162C">
        <w:rPr>
          <w:rFonts w:ascii="Times New Roman" w:hAnsi="Times New Roman" w:cs="Times New Roman"/>
          <w:sz w:val="24"/>
          <w:szCs w:val="24"/>
        </w:rPr>
        <w:t xml:space="preserve">  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дневен ред за заседание  </w:t>
      </w:r>
      <w:r w:rsidR="008765D0">
        <w:rPr>
          <w:rFonts w:ascii="Times New Roman" w:hAnsi="Times New Roman" w:cs="Times New Roman"/>
          <w:sz w:val="24"/>
          <w:szCs w:val="24"/>
        </w:rPr>
        <w:t>на 25</w:t>
      </w:r>
      <w:r w:rsidR="00C571F2">
        <w:rPr>
          <w:rFonts w:ascii="Times New Roman" w:hAnsi="Times New Roman" w:cs="Times New Roman"/>
          <w:sz w:val="24"/>
          <w:szCs w:val="24"/>
        </w:rPr>
        <w:t>.</w:t>
      </w:r>
      <w:r w:rsidR="007730AB" w:rsidRPr="001F162C">
        <w:rPr>
          <w:rFonts w:ascii="Times New Roman" w:hAnsi="Times New Roman" w:cs="Times New Roman"/>
          <w:sz w:val="24"/>
          <w:szCs w:val="24"/>
        </w:rPr>
        <w:t>10</w:t>
      </w:r>
      <w:r w:rsidR="00C76720" w:rsidRPr="001F162C">
        <w:rPr>
          <w:rFonts w:ascii="Times New Roman" w:hAnsi="Times New Roman" w:cs="Times New Roman"/>
          <w:sz w:val="24"/>
          <w:szCs w:val="24"/>
        </w:rPr>
        <w:t>.2019 год. от 1</w:t>
      </w:r>
      <w:r w:rsidR="008765D0">
        <w:rPr>
          <w:rFonts w:ascii="Times New Roman" w:hAnsi="Times New Roman" w:cs="Times New Roman"/>
          <w:sz w:val="24"/>
          <w:szCs w:val="24"/>
        </w:rPr>
        <w:t>1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="00C76720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часа: </w:t>
      </w:r>
    </w:p>
    <w:p w:rsidR="004B4422" w:rsidRPr="008765D0" w:rsidRDefault="004B4422" w:rsidP="004B4422">
      <w:pPr>
        <w:pStyle w:val="resh-title"/>
        <w:shd w:val="clear" w:color="auto" w:fill="FFFFFF"/>
        <w:ind w:firstLine="708"/>
        <w:jc w:val="both"/>
        <w:rPr>
          <w:color w:val="333333"/>
        </w:rPr>
      </w:pPr>
      <w:r w:rsidRPr="008765D0">
        <w:rPr>
          <w:color w:val="333333"/>
        </w:rPr>
        <w:t>1. Проект за решение относно: Решение № 1496-МИ от 22.10.2019 год. на ЦИК, с което отменя Решение № 82-МИ / 20.10.2019 год. на ОИК Етрополе, Софийска област, в частта относно отказа на предложението на ПП ДПС от 18.10.2019 год., вх.№ 121/18.10.2019 год. на ОИК Етрополе за промени в  СИК № 231800003, 231800004, 231800005, 231800006, 231800008, 231800011, 231800012, 231800013, 231800018, 231800019, 231800020, 231800021 и връща административната преписка  на ОИК Етрополе за ново произнасяне в отменената част, съобразно дадените задължителни указания в мотивите на решението.</w:t>
      </w:r>
    </w:p>
    <w:p w:rsidR="004B4422" w:rsidRPr="008765D0" w:rsidRDefault="004B4422" w:rsidP="004B44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4B4422" w:rsidRPr="008765D0" w:rsidRDefault="004B4422" w:rsidP="004B442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765D0">
        <w:rPr>
          <w:color w:val="333333"/>
        </w:rPr>
        <w:t>2. Проект за решение относно : Закриване на секционна избирателна комисия 231800012.</w:t>
      </w:r>
    </w:p>
    <w:p w:rsidR="004B4422" w:rsidRPr="008765D0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 xml:space="preserve"> </w:t>
      </w:r>
      <w:r w:rsidRPr="008765D0">
        <w:rPr>
          <w:rFonts w:ascii="Times New Roman" w:hAnsi="Times New Roman" w:cs="Times New Roman"/>
          <w:sz w:val="24"/>
          <w:szCs w:val="24"/>
        </w:rPr>
        <w:tab/>
        <w:t>Докладва - председател: Ивелина Атанасова</w:t>
      </w:r>
    </w:p>
    <w:p w:rsidR="004B4422" w:rsidRPr="008765D0" w:rsidRDefault="004B4422" w:rsidP="004B4422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shd w:val="clear" w:color="auto" w:fill="FFFFFF"/>
        </w:rPr>
      </w:pPr>
      <w:r w:rsidRPr="008765D0">
        <w:rPr>
          <w:color w:val="333333"/>
        </w:rPr>
        <w:t xml:space="preserve">3. Проект за решение относно: </w:t>
      </w:r>
      <w:r w:rsidRPr="008765D0">
        <w:rPr>
          <w:color w:val="333333"/>
          <w:shd w:val="clear" w:color="auto" w:fill="FFFFFF"/>
        </w:rPr>
        <w:t xml:space="preserve">Регистрация на </w:t>
      </w:r>
      <w:proofErr w:type="spellStart"/>
      <w:r w:rsidRPr="008765D0">
        <w:rPr>
          <w:color w:val="333333"/>
          <w:shd w:val="clear" w:color="auto" w:fill="FFFFFF"/>
        </w:rPr>
        <w:t>застъпници</w:t>
      </w:r>
      <w:proofErr w:type="spellEnd"/>
      <w:r w:rsidRPr="008765D0">
        <w:rPr>
          <w:color w:val="333333"/>
          <w:shd w:val="clear" w:color="auto" w:fill="FFFFFF"/>
        </w:rPr>
        <w:t xml:space="preserve"> на кандидатите на кандидатски листи, издигнати от Коалиция  БСП ЗА БЪЛГАРИЯ за избори за общински </w:t>
      </w:r>
      <w:proofErr w:type="spellStart"/>
      <w:r w:rsidRPr="008765D0">
        <w:rPr>
          <w:color w:val="333333"/>
          <w:shd w:val="clear" w:color="auto" w:fill="FFFFFF"/>
        </w:rPr>
        <w:t>съветници</w:t>
      </w:r>
      <w:proofErr w:type="spellEnd"/>
      <w:r w:rsidRPr="008765D0">
        <w:rPr>
          <w:color w:val="333333"/>
          <w:shd w:val="clear" w:color="auto" w:fill="FFFFFF"/>
        </w:rPr>
        <w:t xml:space="preserve"> и  за кметове в община  Етрополе на 27 октомври 2019 год.</w:t>
      </w:r>
    </w:p>
    <w:p w:rsidR="004B4422" w:rsidRPr="008765D0" w:rsidRDefault="004B4422" w:rsidP="004B44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4B4422" w:rsidRDefault="004B4422" w:rsidP="004B4422">
      <w:pPr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4.</w:t>
      </w:r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Проект за решение относно</w:t>
      </w:r>
      <w:r w:rsidRPr="008765D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: Регистрация на </w:t>
      </w:r>
      <w:proofErr w:type="spellStart"/>
      <w:r w:rsidRPr="008765D0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на кандидата  за кмет на кметство с.Малки Искър, издигнат от Коалиция  БСП за България  за избори за общински </w:t>
      </w:r>
      <w:proofErr w:type="spellStart"/>
      <w:r w:rsidRPr="008765D0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и за кметове в община Етрополе  на 27 октомври 2019 год.</w:t>
      </w:r>
    </w:p>
    <w:p w:rsidR="004B4422" w:rsidRPr="004B4422" w:rsidRDefault="004B4422" w:rsidP="004B44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996840" w:rsidRPr="00996840" w:rsidRDefault="004B4422" w:rsidP="004B442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8765D0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8765D0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FA506F" w:rsidRDefault="00D13E4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т.1 от дневния ред:</w:t>
      </w:r>
    </w:p>
    <w:p w:rsidR="00EA65CE" w:rsidRPr="00FA506F" w:rsidRDefault="00FA506F" w:rsidP="00FA506F">
      <w:pPr>
        <w:pStyle w:val="resh-title"/>
        <w:shd w:val="clear" w:color="auto" w:fill="FFFFFF"/>
        <w:ind w:firstLine="708"/>
        <w:jc w:val="both"/>
        <w:rPr>
          <w:color w:val="333333"/>
          <w:szCs w:val="22"/>
        </w:rPr>
      </w:pPr>
      <w:r>
        <w:t>Във връзка с  задължителните указания на ЦИК , дадени с решение №1496 от 22.10.2019 г.</w:t>
      </w:r>
      <w:r w:rsidRPr="00FA506F">
        <w:rPr>
          <w:color w:val="333333"/>
          <w:szCs w:val="22"/>
        </w:rPr>
        <w:t xml:space="preserve"> </w:t>
      </w:r>
      <w:r w:rsidRPr="00EA65CE">
        <w:rPr>
          <w:color w:val="333333"/>
          <w:szCs w:val="22"/>
        </w:rPr>
        <w:t>в частта относно отказа на предложението на ПП ДПС от 18.10.2019 год., вх.№ 121/18.10.2019 год. на ОИК Етрополе за промени в  СИК № 231800003, 231800004, 231800005, 231800006, 231800008, 231800011, 231800012, 231800013, 231800018, 231800019, 231800020, 231800021 и връща административната преписка  на ОИК Етрополе за ново произнас</w:t>
      </w:r>
      <w:r>
        <w:rPr>
          <w:color w:val="333333"/>
          <w:szCs w:val="22"/>
        </w:rPr>
        <w:t>яне в отменената част.</w:t>
      </w:r>
    </w:p>
    <w:p w:rsidR="00131F46" w:rsidRPr="001F162C" w:rsidRDefault="00D276E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Председателят : Предлагам  </w:t>
      </w:r>
      <w:r w:rsidR="00FA506F">
        <w:rPr>
          <w:rFonts w:ascii="Times New Roman" w:hAnsi="Times New Roman" w:cs="Times New Roman"/>
          <w:sz w:val="24"/>
          <w:szCs w:val="24"/>
        </w:rPr>
        <w:t xml:space="preserve">на ОИК  следния </w:t>
      </w:r>
      <w:r w:rsidRPr="001F162C">
        <w:rPr>
          <w:rFonts w:ascii="Times New Roman" w:hAnsi="Times New Roman" w:cs="Times New Roman"/>
          <w:sz w:val="24"/>
          <w:szCs w:val="24"/>
        </w:rPr>
        <w:t>проект за решение №</w:t>
      </w:r>
      <w:r w:rsidR="00EA65CE">
        <w:rPr>
          <w:rFonts w:ascii="Times New Roman" w:hAnsi="Times New Roman" w:cs="Times New Roman"/>
          <w:sz w:val="24"/>
          <w:szCs w:val="24"/>
        </w:rPr>
        <w:t>97</w:t>
      </w:r>
      <w:r w:rsidR="00854EB1" w:rsidRPr="001F162C">
        <w:rPr>
          <w:rFonts w:ascii="Times New Roman" w:hAnsi="Times New Roman" w:cs="Times New Roman"/>
          <w:sz w:val="24"/>
          <w:szCs w:val="24"/>
        </w:rPr>
        <w:t>:</w:t>
      </w:r>
    </w:p>
    <w:p w:rsidR="00EA65CE" w:rsidRPr="00EA65CE" w:rsidRDefault="00D13E44" w:rsidP="00EA65CE">
      <w:pPr>
        <w:pStyle w:val="resh-title"/>
        <w:shd w:val="clear" w:color="auto" w:fill="FFFFFF"/>
        <w:ind w:firstLine="708"/>
        <w:jc w:val="both"/>
        <w:rPr>
          <w:color w:val="333333"/>
          <w:szCs w:val="22"/>
        </w:rPr>
      </w:pPr>
      <w:r w:rsidRPr="00EA65CE">
        <w:rPr>
          <w:b/>
          <w:color w:val="333333"/>
          <w:sz w:val="28"/>
        </w:rPr>
        <w:lastRenderedPageBreak/>
        <w:t>Относно</w:t>
      </w:r>
      <w:r w:rsidRPr="00EA65CE">
        <w:rPr>
          <w:b/>
          <w:color w:val="333333"/>
          <w:sz w:val="32"/>
        </w:rPr>
        <w:t>:</w:t>
      </w:r>
      <w:r w:rsidR="00C571F2" w:rsidRPr="00EA65CE">
        <w:rPr>
          <w:color w:val="333333"/>
          <w:sz w:val="28"/>
        </w:rPr>
        <w:t xml:space="preserve"> </w:t>
      </w:r>
      <w:r w:rsidR="00EA65CE" w:rsidRPr="00EA65CE">
        <w:rPr>
          <w:color w:val="333333"/>
          <w:szCs w:val="22"/>
        </w:rPr>
        <w:t>Решение № 1496-МИ от 22.10.2019 год. на ЦИК, с което отменя Решение № 82-МИ / 20.10.2019 год. на ОИК Етрополе, Софийска област, в частта относно отказа на предложението на ПП ДПС от 18.10.2019 год., вх.№ 121/18.10.2019 год. на ОИК Етрополе за промени в  СИК № 231800003, 231800004, 231800005, 231800006, 231800008, 231800011, 231800012, 231800013, 231800018, 231800019, 231800020, 231800021 и връща административната преписка  на ОИК Етрополе за ново произнасяне в отменената част, съобразно дадените задължителни указания в мотивите на решението.</w:t>
      </w:r>
    </w:p>
    <w:p w:rsidR="00EA65CE" w:rsidRPr="00EA65CE" w:rsidRDefault="00EA65CE" w:rsidP="00EA65CE">
      <w:pPr>
        <w:pStyle w:val="resh-title"/>
        <w:shd w:val="clear" w:color="auto" w:fill="FFFFFF"/>
        <w:ind w:firstLine="708"/>
        <w:jc w:val="both"/>
        <w:rPr>
          <w:color w:val="333333"/>
          <w:szCs w:val="22"/>
        </w:rPr>
      </w:pPr>
      <w:r w:rsidRPr="00EA65CE">
        <w:rPr>
          <w:color w:val="333333"/>
          <w:szCs w:val="22"/>
        </w:rPr>
        <w:t>ОИК  Етрополе като  съобрази  дадените задължителни за изпълнение указания в мотивите на Решение № 1496-МИ от 22.10.2019 год. на ЦИК, на основание чл.87, ал.1,т.5, Решение № 82-МИ /20.10.2019 год. на ОИК Етрополе,</w:t>
      </w:r>
    </w:p>
    <w:p w:rsidR="00EA65CE" w:rsidRPr="00EA65CE" w:rsidRDefault="00EA65CE" w:rsidP="00EA65CE">
      <w:pPr>
        <w:pStyle w:val="resh-title"/>
        <w:shd w:val="clear" w:color="auto" w:fill="FFFFFF"/>
        <w:ind w:firstLine="708"/>
        <w:jc w:val="center"/>
        <w:rPr>
          <w:color w:val="333333"/>
          <w:szCs w:val="22"/>
        </w:rPr>
      </w:pPr>
      <w:r w:rsidRPr="00EA65CE">
        <w:rPr>
          <w:color w:val="333333"/>
          <w:szCs w:val="22"/>
        </w:rPr>
        <w:t>Р Е Ш И:</w:t>
      </w:r>
    </w:p>
    <w:p w:rsidR="00EA65CE" w:rsidRPr="00EA65CE" w:rsidRDefault="00EA65CE" w:rsidP="00EA65CE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b/>
          <w:color w:val="333333"/>
          <w:sz w:val="24"/>
        </w:rPr>
        <w:t>3.</w:t>
      </w:r>
      <w:r w:rsidRPr="00EA65CE">
        <w:rPr>
          <w:rFonts w:ascii="Times New Roman" w:hAnsi="Times New Roman" w:cs="Times New Roman"/>
          <w:color w:val="333333"/>
          <w:sz w:val="24"/>
        </w:rPr>
        <w:t xml:space="preserve"> В СИК 231800003 като секретар освобождава Галина Недкова Маринова и на нейно място  назначава Кристине Василева Георгиева от СИК 231800004.</w:t>
      </w:r>
    </w:p>
    <w:p w:rsidR="00EA65CE" w:rsidRPr="00EA65CE" w:rsidRDefault="00EA65CE" w:rsidP="00EA65CE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b/>
          <w:color w:val="333333"/>
          <w:sz w:val="24"/>
        </w:rPr>
        <w:t>4.</w:t>
      </w:r>
      <w:r w:rsidRPr="00EA65CE">
        <w:rPr>
          <w:rFonts w:ascii="Times New Roman" w:hAnsi="Times New Roman" w:cs="Times New Roman"/>
          <w:color w:val="333333"/>
          <w:sz w:val="24"/>
        </w:rPr>
        <w:t xml:space="preserve"> В СИК 231800004 като член  освобождава Кристине Василева Георгиева и на нейно място да бъде назначава Иванка </w:t>
      </w:r>
      <w:proofErr w:type="spellStart"/>
      <w:r w:rsidRPr="00EA65CE">
        <w:rPr>
          <w:rFonts w:ascii="Times New Roman" w:hAnsi="Times New Roman" w:cs="Times New Roman"/>
          <w:color w:val="333333"/>
          <w:sz w:val="24"/>
        </w:rPr>
        <w:t>Васкова</w:t>
      </w:r>
      <w:proofErr w:type="spellEnd"/>
      <w:r w:rsidRPr="00EA65CE">
        <w:rPr>
          <w:rFonts w:ascii="Times New Roman" w:hAnsi="Times New Roman" w:cs="Times New Roman"/>
          <w:color w:val="333333"/>
          <w:sz w:val="24"/>
        </w:rPr>
        <w:t xml:space="preserve"> Найденова от СИК 231800006.</w:t>
      </w:r>
    </w:p>
    <w:p w:rsidR="00EA65CE" w:rsidRPr="00EA65CE" w:rsidRDefault="00EA65CE" w:rsidP="00EA65CE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b/>
          <w:color w:val="333333"/>
          <w:sz w:val="24"/>
        </w:rPr>
        <w:t>5.</w:t>
      </w:r>
      <w:r w:rsidRPr="00EA65CE">
        <w:rPr>
          <w:rFonts w:ascii="Times New Roman" w:hAnsi="Times New Roman" w:cs="Times New Roman"/>
          <w:color w:val="333333"/>
          <w:sz w:val="24"/>
        </w:rPr>
        <w:t xml:space="preserve"> В СИК 231800005 като член  освобождава Марияна Георгиева Цолова и на нейно място  назначава Антон Неделчев </w:t>
      </w:r>
      <w:proofErr w:type="spellStart"/>
      <w:r w:rsidRPr="00EA65CE">
        <w:rPr>
          <w:rFonts w:ascii="Times New Roman" w:hAnsi="Times New Roman" w:cs="Times New Roman"/>
          <w:color w:val="333333"/>
          <w:sz w:val="24"/>
        </w:rPr>
        <w:t>Тепавичаров</w:t>
      </w:r>
      <w:proofErr w:type="spellEnd"/>
      <w:r w:rsidRPr="00EA65CE">
        <w:rPr>
          <w:rFonts w:ascii="Times New Roman" w:hAnsi="Times New Roman" w:cs="Times New Roman"/>
          <w:color w:val="333333"/>
          <w:sz w:val="24"/>
        </w:rPr>
        <w:t xml:space="preserve"> от утвърдения списък с резервните членове </w:t>
      </w:r>
    </w:p>
    <w:p w:rsidR="00EA65CE" w:rsidRPr="00EA65CE" w:rsidRDefault="00EA65CE" w:rsidP="00EA65CE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b/>
          <w:color w:val="333333"/>
          <w:sz w:val="24"/>
        </w:rPr>
        <w:t>6.</w:t>
      </w:r>
      <w:r w:rsidRPr="00EA65CE">
        <w:rPr>
          <w:rFonts w:ascii="Times New Roman" w:hAnsi="Times New Roman" w:cs="Times New Roman"/>
          <w:color w:val="333333"/>
          <w:sz w:val="24"/>
        </w:rPr>
        <w:t xml:space="preserve"> В СИК 231800006 като секретар освобождава Иванка </w:t>
      </w:r>
      <w:proofErr w:type="spellStart"/>
      <w:r w:rsidRPr="00EA65CE">
        <w:rPr>
          <w:rFonts w:ascii="Times New Roman" w:hAnsi="Times New Roman" w:cs="Times New Roman"/>
          <w:color w:val="333333"/>
          <w:sz w:val="24"/>
        </w:rPr>
        <w:t>Васкова</w:t>
      </w:r>
      <w:proofErr w:type="spellEnd"/>
      <w:r w:rsidRPr="00EA65CE">
        <w:rPr>
          <w:rFonts w:ascii="Times New Roman" w:hAnsi="Times New Roman" w:cs="Times New Roman"/>
          <w:color w:val="333333"/>
          <w:sz w:val="24"/>
        </w:rPr>
        <w:t xml:space="preserve"> Найденова и на нейно място  назначава Вергиния Борисова Драганова от СИК 231800008.</w:t>
      </w:r>
    </w:p>
    <w:p w:rsidR="00EA65CE" w:rsidRPr="00EA65CE" w:rsidRDefault="00EA65CE" w:rsidP="00EA65CE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b/>
          <w:color w:val="333333"/>
          <w:sz w:val="24"/>
        </w:rPr>
        <w:t>7.</w:t>
      </w:r>
      <w:r w:rsidRPr="00EA65CE">
        <w:rPr>
          <w:rFonts w:ascii="Times New Roman" w:hAnsi="Times New Roman" w:cs="Times New Roman"/>
          <w:color w:val="333333"/>
          <w:sz w:val="24"/>
        </w:rPr>
        <w:t xml:space="preserve"> В СИК 231800008 като член освобождава Вергиния Борисова Драганова и на нейно място назначава Марияна Георгиева Цолова от утвърдения списък с резервните членове.</w:t>
      </w:r>
    </w:p>
    <w:p w:rsidR="00EA65CE" w:rsidRPr="00EA65CE" w:rsidRDefault="00EA65CE" w:rsidP="00EA65CE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b/>
          <w:color w:val="333333"/>
          <w:sz w:val="24"/>
        </w:rPr>
        <w:t>8.</w:t>
      </w:r>
      <w:r w:rsidRPr="00EA65CE">
        <w:rPr>
          <w:rFonts w:ascii="Times New Roman" w:hAnsi="Times New Roman" w:cs="Times New Roman"/>
          <w:color w:val="333333"/>
          <w:sz w:val="24"/>
        </w:rPr>
        <w:t xml:space="preserve"> В СИК 231800011 като член да бъде освободена Десислава Недкова Василева и на нейно място назначава Иванка Василева Иванова от СИК 231800018.</w:t>
      </w:r>
    </w:p>
    <w:p w:rsidR="00EA65CE" w:rsidRPr="00EA65CE" w:rsidRDefault="00EA65CE" w:rsidP="00EA65CE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b/>
          <w:color w:val="333333"/>
          <w:sz w:val="24"/>
        </w:rPr>
        <w:t>9.</w:t>
      </w:r>
      <w:r w:rsidRPr="00EA65CE">
        <w:rPr>
          <w:rFonts w:ascii="Times New Roman" w:hAnsi="Times New Roman" w:cs="Times New Roman"/>
          <w:color w:val="333333"/>
          <w:sz w:val="24"/>
        </w:rPr>
        <w:t xml:space="preserve"> В СИК 231800012 като член да бъде освободена Димитрина Валентинова Ангелова и на нейно място назначава Михаил Стоянов Борисов от утвърдения списък на резервните членове. </w:t>
      </w:r>
    </w:p>
    <w:p w:rsidR="00EA65CE" w:rsidRPr="00EA65CE" w:rsidRDefault="00EA65CE" w:rsidP="00EA65CE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b/>
          <w:color w:val="333333"/>
          <w:sz w:val="24"/>
        </w:rPr>
        <w:t>10.</w:t>
      </w:r>
      <w:r w:rsidRPr="00EA65CE">
        <w:rPr>
          <w:rFonts w:ascii="Times New Roman" w:hAnsi="Times New Roman" w:cs="Times New Roman"/>
          <w:color w:val="333333"/>
          <w:sz w:val="24"/>
        </w:rPr>
        <w:t xml:space="preserve"> В СИК 231800013 като секретар да бъде освободен Костадин Иванов Лазаров и на негово място назначава Илинка Георгиева Кръстева от утвърдения списък с резервните членове </w:t>
      </w:r>
    </w:p>
    <w:p w:rsidR="00EA65CE" w:rsidRPr="00EA65CE" w:rsidRDefault="00EA65CE" w:rsidP="00EA65CE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b/>
          <w:color w:val="333333"/>
          <w:sz w:val="24"/>
        </w:rPr>
        <w:t>11.</w:t>
      </w:r>
      <w:r w:rsidRPr="00EA65CE">
        <w:rPr>
          <w:rFonts w:ascii="Times New Roman" w:hAnsi="Times New Roman" w:cs="Times New Roman"/>
          <w:color w:val="333333"/>
          <w:sz w:val="24"/>
        </w:rPr>
        <w:t xml:space="preserve"> В СИК 231800018 като член да бъде освободена Иванка Василева Иванова и на нейно място назначава Цветелина Панчева Николова от утвърдения списък с резервните членове .</w:t>
      </w:r>
    </w:p>
    <w:p w:rsidR="00EA65CE" w:rsidRPr="00EA65CE" w:rsidRDefault="00EA65CE" w:rsidP="00EA65CE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b/>
          <w:color w:val="333333"/>
          <w:sz w:val="24"/>
        </w:rPr>
        <w:t>12.</w:t>
      </w:r>
      <w:r w:rsidRPr="00EA65CE">
        <w:rPr>
          <w:rFonts w:ascii="Times New Roman" w:hAnsi="Times New Roman" w:cs="Times New Roman"/>
          <w:color w:val="333333"/>
          <w:sz w:val="24"/>
        </w:rPr>
        <w:t xml:space="preserve"> В СИК 231800019 като председател да бъде освободена Илинка Георгиева Кръстева и на нейно място назначава Галина Недкова Маринова от СИК 231800003.</w:t>
      </w:r>
    </w:p>
    <w:p w:rsidR="00EA65CE" w:rsidRPr="00EA65CE" w:rsidRDefault="00EA65CE" w:rsidP="00EA65CE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b/>
          <w:color w:val="333333"/>
          <w:sz w:val="24"/>
        </w:rPr>
        <w:t>13.</w:t>
      </w:r>
      <w:r w:rsidRPr="00EA65CE">
        <w:rPr>
          <w:rFonts w:ascii="Times New Roman" w:hAnsi="Times New Roman" w:cs="Times New Roman"/>
          <w:color w:val="333333"/>
          <w:sz w:val="24"/>
        </w:rPr>
        <w:t xml:space="preserve"> В СИК 231800020 като член да бъде освободена Мирослава Емилова Рачева и на нейно място назначава Десислава Недкова Василева от СИК 231800011.</w:t>
      </w:r>
    </w:p>
    <w:p w:rsidR="00EA65CE" w:rsidRPr="00EA65CE" w:rsidRDefault="00EA65CE" w:rsidP="00EA65CE">
      <w:pPr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b/>
          <w:color w:val="333333"/>
          <w:sz w:val="24"/>
        </w:rPr>
        <w:lastRenderedPageBreak/>
        <w:t>14.</w:t>
      </w:r>
      <w:r w:rsidRPr="00EA65CE">
        <w:rPr>
          <w:rFonts w:ascii="Times New Roman" w:hAnsi="Times New Roman" w:cs="Times New Roman"/>
          <w:color w:val="333333"/>
          <w:sz w:val="24"/>
        </w:rPr>
        <w:t xml:space="preserve"> В СИК 231800021 /ПСИК/ като член да бъде освободен Нарцис Руменов Андреев и на негово място да бъде назначена Димитрина Валентинова Ангелова от СИК 231800012.</w:t>
      </w:r>
    </w:p>
    <w:p w:rsidR="00EA65CE" w:rsidRPr="00EA65CE" w:rsidRDefault="00EA65CE" w:rsidP="00EA65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Style w:val="a5"/>
          <w:rFonts w:ascii="Times New Roman" w:hAnsi="Times New Roman" w:cs="Times New Roman"/>
          <w:color w:val="333333"/>
          <w:sz w:val="24"/>
        </w:rPr>
        <w:t> </w:t>
      </w:r>
      <w:r w:rsidRPr="00EA65CE">
        <w:rPr>
          <w:rStyle w:val="a5"/>
          <w:rFonts w:ascii="Times New Roman" w:hAnsi="Times New Roman" w:cs="Times New Roman"/>
          <w:color w:val="333333"/>
          <w:sz w:val="24"/>
        </w:rPr>
        <w:tab/>
      </w:r>
      <w:r w:rsidRPr="00EA65CE">
        <w:rPr>
          <w:rFonts w:ascii="Times New Roman" w:hAnsi="Times New Roman" w:cs="Times New Roman"/>
          <w:color w:val="333333"/>
          <w:sz w:val="24"/>
        </w:rPr>
        <w:t>Анулира издадените  удостоверения на освободените членове на СИК №,№ 231800003, 231800004, 231800005, 231800006, 231800008, 231800011, 231800012, 231800013, 231800018, 231800019, 231800020, 231800021,</w:t>
      </w:r>
    </w:p>
    <w:p w:rsidR="004B4422" w:rsidRDefault="00EA65CE" w:rsidP="004B44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EA65CE">
        <w:rPr>
          <w:rFonts w:ascii="Times New Roman" w:hAnsi="Times New Roman" w:cs="Times New Roman"/>
          <w:color w:val="333333"/>
          <w:sz w:val="24"/>
        </w:rPr>
        <w:t>Издава удостоверения в съответствие с утвърдения образец от изборните книжа на назначените членове в СИК № 231800003, 231800004, 231800005, 231800006, 231800008, 231800011, 231800012, 231800013, 231800018, 231800019, 231800020, 231800021.</w:t>
      </w:r>
    </w:p>
    <w:p w:rsidR="00245F34" w:rsidRPr="004B4422" w:rsidRDefault="00245F34" w:rsidP="004B44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.</w:t>
      </w:r>
    </w:p>
    <w:p w:rsidR="00245F34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45F34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>
        <w:rPr>
          <w:rFonts w:ascii="Times New Roman" w:hAnsi="Times New Roman" w:cs="Times New Roman"/>
          <w:sz w:val="24"/>
          <w:szCs w:val="24"/>
        </w:rPr>
        <w:t xml:space="preserve">  членове на ОИК – за </w:t>
      </w:r>
      <w:r w:rsidR="004B4422">
        <w:rPr>
          <w:rFonts w:ascii="Times New Roman" w:hAnsi="Times New Roman" w:cs="Times New Roman"/>
          <w:sz w:val="24"/>
          <w:szCs w:val="24"/>
        </w:rPr>
        <w:t>9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  <w:r w:rsidR="00EA65CE"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="00EA65CE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EA65CE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EA65CE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EA65CE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EA65CE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EA65CE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EA65CE" w:rsidRPr="001F162C">
        <w:rPr>
          <w:rFonts w:ascii="Times New Roman" w:hAnsi="Times New Roman" w:cs="Times New Roman"/>
          <w:sz w:val="24"/>
          <w:szCs w:val="24"/>
        </w:rPr>
        <w:t xml:space="preserve">.председател Катя Стаменова – член , Виктория Цолова –член </w:t>
      </w:r>
      <w:r w:rsidR="00EA65CE">
        <w:rPr>
          <w:rFonts w:ascii="Times New Roman" w:hAnsi="Times New Roman" w:cs="Times New Roman"/>
          <w:sz w:val="24"/>
          <w:szCs w:val="24"/>
        </w:rPr>
        <w:t>,</w:t>
      </w:r>
      <w:r w:rsidR="00EA65CE"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 w:rsidR="00EA65CE">
        <w:rPr>
          <w:rFonts w:ascii="Times New Roman" w:hAnsi="Times New Roman" w:cs="Times New Roman"/>
          <w:sz w:val="24"/>
          <w:szCs w:val="24"/>
        </w:rPr>
        <w:t>лен и Веселин  Василев – член</w:t>
      </w:r>
      <w:r w:rsidR="00EA65CE"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</w:p>
    <w:p w:rsidR="00B97FAF" w:rsidRDefault="00245F3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риема</w:t>
      </w:r>
      <w:r w:rsidR="00EA65CE">
        <w:rPr>
          <w:rFonts w:ascii="Times New Roman" w:hAnsi="Times New Roman" w:cs="Times New Roman"/>
          <w:sz w:val="24"/>
          <w:szCs w:val="24"/>
        </w:rPr>
        <w:t xml:space="preserve"> се 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т.2 от дневния ред :</w:t>
      </w:r>
    </w:p>
    <w:p w:rsidR="00AF3190" w:rsidRPr="001F162C" w:rsidRDefault="00AF3190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</w:t>
      </w:r>
      <w:r w:rsidR="00EA65CE">
        <w:rPr>
          <w:rFonts w:ascii="Times New Roman" w:hAnsi="Times New Roman" w:cs="Times New Roman"/>
          <w:sz w:val="24"/>
          <w:szCs w:val="24"/>
        </w:rPr>
        <w:t>ение № 98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4B4422" w:rsidRPr="00257BE0" w:rsidRDefault="002A4690" w:rsidP="004B44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162C">
        <w:rPr>
          <w:color w:val="333333"/>
        </w:rPr>
        <w:t>ОТНОСНО</w:t>
      </w:r>
      <w:r w:rsidR="00360D57">
        <w:rPr>
          <w:color w:val="333333"/>
        </w:rPr>
        <w:t>:</w:t>
      </w:r>
      <w:r w:rsidR="00360D57" w:rsidRPr="00360D57">
        <w:rPr>
          <w:color w:val="333333"/>
        </w:rPr>
        <w:t xml:space="preserve"> </w:t>
      </w:r>
      <w:r w:rsidR="004B4422" w:rsidRPr="00257B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Закриване на СИК при провеждане на изборите за общински </w:t>
      </w:r>
      <w:proofErr w:type="spellStart"/>
      <w:r w:rsidR="004B4422" w:rsidRPr="00257B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B4422" w:rsidRPr="00257B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 октомври 2019 г. в община Етрополе</w:t>
      </w:r>
    </w:p>
    <w:p w:rsidR="004B4422" w:rsidRPr="00257BE0" w:rsidRDefault="004B4422" w:rsidP="004B4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7B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В ОИК Етрополе е постъпило Писмо с вх. №150 /24.10.2019 г. от община Етрополе, с което информира ОИК  Етрополе във връзка с депозирано писмо с вх.№ 32-00-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16 - </w:t>
      </w:r>
      <w:r w:rsidRPr="00257B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001/24.10.2019 г. от управителя на МБАЛ „ Проф.д-р Ал.Герчев“ гр.Етрополе ЕООД, приложено е изпратено постъпило писмо от МБАЛ „Проф.д-р Ал.Герчев“гр.Етрополе, че не  </w:t>
      </w:r>
      <w:proofErr w:type="spellStart"/>
      <w:r w:rsidRPr="00257B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 w:rsidRPr="00257B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сформирана избирателна секция № 231800012 в „Проф.д-р Ал.Герчев“гр.Етрополе ЕООД.</w:t>
      </w:r>
    </w:p>
    <w:p w:rsidR="004B4422" w:rsidRPr="00257BE0" w:rsidRDefault="004B4422" w:rsidP="004B4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B4422" w:rsidRPr="00257BE0" w:rsidRDefault="004B4422" w:rsidP="004B44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7B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С оглед на гореизложеното, на основание чл. 87, ал.1, т. 1 във връзка с чл. 9, ал.7 от ИК, ОИК Етрополе,</w:t>
      </w:r>
    </w:p>
    <w:p w:rsidR="004B4422" w:rsidRPr="00257BE0" w:rsidRDefault="004B4422" w:rsidP="004B44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7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B4422" w:rsidRPr="00257BE0" w:rsidRDefault="004B4422" w:rsidP="004B44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7B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4B4422" w:rsidRPr="00257BE0" w:rsidRDefault="004B4422" w:rsidP="004B44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7B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Закрива СИК №231800012 и анулира издадените удостоверения на членовете на секционната избирателна комисия.</w:t>
      </w:r>
    </w:p>
    <w:p w:rsidR="00D13E44" w:rsidRPr="004B4422" w:rsidRDefault="004B4422" w:rsidP="004B442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7B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 в списъка на резервните членове, членовете на закритата СИК 231800012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475B5" w:rsidRPr="001F162C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D475B5" w:rsidRDefault="00D475B5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360D57" w:rsidRDefault="00360D57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lastRenderedPageBreak/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</w:t>
      </w:r>
    </w:p>
    <w:p w:rsidR="00EA65CE" w:rsidRDefault="00EA65CE" w:rsidP="00EA65CE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EA65CE" w:rsidRDefault="00EA65CE" w:rsidP="00EA65CE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 членове на ОИК – за </w:t>
      </w:r>
      <w:r w:rsidR="004B4422">
        <w:rPr>
          <w:rFonts w:ascii="Times New Roman" w:hAnsi="Times New Roman" w:cs="Times New Roman"/>
          <w:sz w:val="24"/>
          <w:szCs w:val="24"/>
        </w:rPr>
        <w:t>9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  <w:r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 xml:space="preserve">.председател Катя Стаменова – член , Виктория Цолова –член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>
        <w:rPr>
          <w:rFonts w:ascii="Times New Roman" w:hAnsi="Times New Roman" w:cs="Times New Roman"/>
          <w:sz w:val="24"/>
          <w:szCs w:val="24"/>
        </w:rPr>
        <w:t>лен и Веселин  Василев – член</w:t>
      </w:r>
      <w:r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</w:p>
    <w:p w:rsidR="00EA65CE" w:rsidRPr="001F162C" w:rsidRDefault="00EA65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риема се </w:t>
      </w:r>
      <w:r w:rsidR="00355E9F">
        <w:rPr>
          <w:rFonts w:ascii="Times New Roman" w:hAnsi="Times New Roman" w:cs="Times New Roman"/>
          <w:sz w:val="24"/>
          <w:szCs w:val="24"/>
        </w:rPr>
        <w:t>.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т.3 от дневния ред:</w:t>
      </w:r>
    </w:p>
    <w:p w:rsidR="00245F34" w:rsidRPr="001F162C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Предлагам проект за реш</w:t>
      </w:r>
      <w:r w:rsidR="00EA65CE">
        <w:rPr>
          <w:rFonts w:ascii="Times New Roman" w:hAnsi="Times New Roman" w:cs="Times New Roman"/>
          <w:sz w:val="24"/>
          <w:szCs w:val="24"/>
        </w:rPr>
        <w:t>ение № 99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355E9F" w:rsidRPr="00940F51" w:rsidRDefault="004B4422" w:rsidP="00355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355E9F"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="00355E9F"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</w:t>
      </w:r>
      <w:r w:rsidR="00355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</w:t>
      </w:r>
      <w:proofErr w:type="spellEnd"/>
      <w:r w:rsidR="00355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кандидатите на кандидатска листа за общински </w:t>
      </w:r>
      <w:proofErr w:type="spellStart"/>
      <w:r w:rsidR="00355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355E9F"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</w:t>
      </w:r>
      <w:r w:rsidR="00355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нати от Коалиция БСП за България </w:t>
      </w:r>
      <w:r w:rsidR="00355E9F"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 за общински </w:t>
      </w:r>
      <w:proofErr w:type="spellStart"/>
      <w:r w:rsidR="00355E9F"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355E9F"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 w:rsidR="00355E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в община Етрополе </w:t>
      </w:r>
      <w:r w:rsidR="00355E9F"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год.</w:t>
      </w:r>
    </w:p>
    <w:p w:rsidR="00355E9F" w:rsidRPr="00940F51" w:rsidRDefault="00355E9F" w:rsidP="00355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ило е заявление с вх. № 1-МИ /24.10.2019 год. в 10,55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часа, 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дписано от Корнелия Петрова Нинова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представляващ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Коалиция БСП за България, чрез  Веселка Стефанова Борисова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за регистрация на </w:t>
      </w:r>
      <w:proofErr w:type="spellStart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кандидатите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нати от Коалиция БСП за България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в община Етрополе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год.</w:t>
      </w:r>
    </w:p>
    <w:p w:rsidR="00355E9F" w:rsidRPr="00940F51" w:rsidRDefault="00355E9F" w:rsidP="00355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явлението са предложени общо 21 / двадесет и един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броя </w:t>
      </w:r>
      <w:proofErr w:type="spellStart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кандидатската листа за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 Към заявлението (Приложение № 73-МИ от изборните книжа) е приложен: списък на предложените </w:t>
      </w:r>
      <w:proofErr w:type="spellStart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75-МИ от изборните книжа - 21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 декларации. Списъкът е представен на хартиен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насител и на електронен носител</w:t>
      </w:r>
    </w:p>
    <w:p w:rsidR="00355E9F" w:rsidRPr="00940F51" w:rsidRDefault="00355E9F" w:rsidP="00355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изпълнено изискването на чл.117 от ИК и Решение № 1080-МИ/12.09.2019 г. на ЦИК и същите следва да бъдат регистрирани.</w:t>
      </w:r>
    </w:p>
    <w:p w:rsidR="00355E9F" w:rsidRPr="00661FCB" w:rsidRDefault="00355E9F" w:rsidP="00355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18, във връзка с чл. 117, ал.3 и ал. 4 и чл.118, ал. 2 от ИК и Решение № 1080 – МИ от 12.09.2019 г. на ЦИК, </w:t>
      </w:r>
      <w:r w:rsidRPr="00661F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Общинска избирателна комисия Етрополе</w:t>
      </w:r>
    </w:p>
    <w:p w:rsidR="00355E9F" w:rsidRPr="00940F51" w:rsidRDefault="00355E9F" w:rsidP="00355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  Р Е Ш И:</w:t>
      </w:r>
    </w:p>
    <w:p w:rsidR="00355E9F" w:rsidRPr="00940F51" w:rsidRDefault="00355E9F" w:rsidP="00355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1.Регистрира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 / двадесет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 броя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а, на кандидатите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нати от Коалиция БСП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България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 за общински </w:t>
      </w:r>
      <w:proofErr w:type="spellStart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в община Етрополе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год., съгласно приложения към заявлението списък, както следва:</w:t>
      </w:r>
    </w:p>
    <w:tbl>
      <w:tblPr>
        <w:tblW w:w="87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3160"/>
      </w:tblGrid>
      <w:tr w:rsidR="00355E9F" w:rsidRPr="0045724C" w:rsidTr="001563D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45724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(броят на </w:t>
            </w:r>
            <w:proofErr w:type="spellStart"/>
            <w:r w:rsidRPr="0045724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застъпниците</w:t>
            </w:r>
            <w:proofErr w:type="spellEnd"/>
            <w:r w:rsidRPr="0045724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не може да надвишава броя на секциите)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ЕГН/ЛН на застъпника 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br/>
            </w:r>
          </w:p>
        </w:tc>
      </w:tr>
      <w:tr w:rsidR="00355E9F" w:rsidRPr="0045724C" w:rsidTr="001563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Богдан </w:t>
            </w:r>
            <w:proofErr w:type="spellStart"/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Викторов</w:t>
            </w:r>
            <w:proofErr w:type="spellEnd"/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Богданов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E9F" w:rsidRPr="003225C1" w:rsidRDefault="003225C1" w:rsidP="001563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355E9F" w:rsidRPr="0045724C" w:rsidTr="001563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Донка </w:t>
            </w:r>
            <w:proofErr w:type="spellStart"/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Патьова</w:t>
            </w:r>
            <w:proofErr w:type="spellEnd"/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Пенчева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E9F" w:rsidRPr="003225C1" w:rsidRDefault="003225C1" w:rsidP="001563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355E9F" w:rsidRPr="0045724C" w:rsidTr="001563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Преслава Павлова </w:t>
            </w:r>
            <w:proofErr w:type="spellStart"/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Пушкарова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E9F" w:rsidRPr="003225C1" w:rsidRDefault="003225C1" w:rsidP="001563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355E9F" w:rsidRPr="00DE74E1" w:rsidTr="001563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Василена Красимирова Генчева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5E9F" w:rsidRPr="003225C1" w:rsidRDefault="003225C1" w:rsidP="001563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355E9F" w:rsidRPr="0045724C" w:rsidTr="001563D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lastRenderedPageBreak/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Кирил Ангелов Начев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E9F" w:rsidRPr="003225C1" w:rsidRDefault="003225C1" w:rsidP="001563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355E9F" w:rsidRPr="0045724C" w:rsidTr="001563D4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Сашо Павлов Апостолов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E9F" w:rsidRPr="003225C1" w:rsidRDefault="003225C1" w:rsidP="001563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355E9F" w:rsidRPr="0045724C" w:rsidTr="001563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Кръстанка Петкова Илиева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E9F" w:rsidRPr="003225C1" w:rsidRDefault="003225C1" w:rsidP="001563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355E9F" w:rsidRPr="0045724C" w:rsidTr="001563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Георги Божанов Ангелов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E9F" w:rsidRPr="003225C1" w:rsidRDefault="003225C1" w:rsidP="001563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355E9F" w:rsidRPr="0045724C" w:rsidTr="001563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Татяна Петрова Пенкова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E9F" w:rsidRPr="003225C1" w:rsidRDefault="003225C1" w:rsidP="001563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355E9F" w:rsidRPr="0045724C" w:rsidTr="001563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Нора Николаева Маринова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E9F" w:rsidRPr="003225C1" w:rsidRDefault="003225C1" w:rsidP="001563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355E9F" w:rsidRPr="0045724C" w:rsidTr="001563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Илия Радев Илиев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5E9F" w:rsidRPr="003225C1" w:rsidRDefault="003225C1" w:rsidP="001563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355E9F" w:rsidRPr="0045724C" w:rsidTr="003225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Николай Койчев Начев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9F" w:rsidRDefault="00355E9F" w:rsidP="00156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E9F" w:rsidRPr="0045724C" w:rsidTr="003225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Вица Стефанова Гечева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9F" w:rsidRDefault="00355E9F" w:rsidP="00156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E9F" w:rsidRPr="0045724C" w:rsidTr="003225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Христо Лазаров Стефанов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9F" w:rsidRDefault="00355E9F" w:rsidP="00156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E9F" w:rsidRPr="0045724C" w:rsidTr="003225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Веселка Стоянова Генчева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9F" w:rsidRDefault="00355E9F" w:rsidP="00156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E9F" w:rsidRPr="0045724C" w:rsidTr="003225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Надежда Дончева Василева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9F" w:rsidRDefault="00355E9F" w:rsidP="00156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E9F" w:rsidRPr="0045724C" w:rsidTr="003225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Костадин Василев Ненов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9F" w:rsidRDefault="00355E9F" w:rsidP="00156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E9F" w:rsidRPr="0045724C" w:rsidTr="003225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Ивана Петрова Генова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9F" w:rsidRDefault="00355E9F" w:rsidP="00156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E9F" w:rsidRPr="0045724C" w:rsidTr="003225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Димитър Иванов Петков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9F" w:rsidRDefault="00355E9F" w:rsidP="00156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5E9F" w:rsidRPr="0045724C" w:rsidTr="003225C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DE74E1" w:rsidRDefault="00355E9F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E9F" w:rsidRPr="0045724C" w:rsidRDefault="00355E9F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Веселка Цветанова </w:t>
            </w:r>
            <w:proofErr w:type="spellStart"/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Янинска-Гергова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9F" w:rsidRDefault="00355E9F" w:rsidP="001563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55E9F" w:rsidRPr="00940F51" w:rsidRDefault="00355E9F" w:rsidP="00355E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C7B74" w:rsidRPr="00355E9F" w:rsidRDefault="00355E9F" w:rsidP="00355E9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регистрираните </w:t>
      </w:r>
      <w:proofErr w:type="spellStart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B8257D" w:rsidRPr="001F162C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B8257D" w:rsidRDefault="00B8257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4B4422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</w:t>
      </w:r>
    </w:p>
    <w:p w:rsidR="004B4422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4B4422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 членове на ОИК – за 9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  <w:r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 xml:space="preserve">.председател Катя Стаменова – член , Виктория Цолова –член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>
        <w:rPr>
          <w:rFonts w:ascii="Times New Roman" w:hAnsi="Times New Roman" w:cs="Times New Roman"/>
          <w:sz w:val="24"/>
          <w:szCs w:val="24"/>
        </w:rPr>
        <w:t>лен и Веселин  Василев – член</w:t>
      </w:r>
      <w:r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</w:p>
    <w:p w:rsidR="004B4422" w:rsidRPr="001F162C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риема се </w:t>
      </w:r>
    </w:p>
    <w:p w:rsidR="004B4422" w:rsidRDefault="004B4422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т.4 от дневния ред:</w:t>
      </w:r>
    </w:p>
    <w:p w:rsidR="004B4422" w:rsidRDefault="004B4422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Предлагам на вашето внимание проект за решение №100:</w:t>
      </w:r>
    </w:p>
    <w:p w:rsidR="004B4422" w:rsidRPr="00940F51" w:rsidRDefault="004B4422" w:rsidP="004B44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кандидата  за кмет на кметство с.Малки Искър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нат от Коалиция  БСП за България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избори за общински </w:t>
      </w:r>
      <w:proofErr w:type="spellStart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в община Етрополе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год.</w:t>
      </w:r>
    </w:p>
    <w:p w:rsidR="004B4422" w:rsidRPr="00940F51" w:rsidRDefault="004B4422" w:rsidP="004B44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ило е заявление с вх. № 2-МИ /24.10.2019 год. в 11,30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часа, 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дписано от Корнелия Петрова Нинова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представляващ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Коалиция БСП за България, чрез  Веселка Стефанова Борисова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тел за регистрация на застъпник на кандидата за кмет на с.Малки Искър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нат от Коалиция БСП за България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в община Етрополе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год.</w:t>
      </w:r>
    </w:p>
    <w:p w:rsidR="004B4422" w:rsidRPr="00940F51" w:rsidRDefault="004B4422" w:rsidP="004B44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явлението е предложен 1 / един/ застъпник на кандидата за кмет на кметство с.Малки Искър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 Към заявлението (Приложение № 73-МИ от изборните книжа) е приложен: списъ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75-МИ от изборните книжа - 1 бр. декларация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Списъкът е представен на хартиен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насител и на електронен носител</w:t>
      </w:r>
    </w:p>
    <w:p w:rsidR="004B4422" w:rsidRPr="00940F51" w:rsidRDefault="004B4422" w:rsidP="004B44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изпълнено изискването на чл.117 от ИК и Решение № 1080-МИ/12.09.2019 г. на ЦИК и същите следва да бъдат регистрирани.</w:t>
      </w:r>
    </w:p>
    <w:p w:rsidR="004B4422" w:rsidRPr="00226549" w:rsidRDefault="004B4422" w:rsidP="004B44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18, във връзка с чл. 117, ал.3 и ал. 4 и чл.118, ал. 2 от ИК и Решение № 1080 – МИ от 12.09.2019 г. на ЦИК, </w:t>
      </w:r>
      <w:r w:rsidRPr="00226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Общинска избирателна комисия Етрополе </w:t>
      </w:r>
    </w:p>
    <w:p w:rsidR="004B4422" w:rsidRPr="00940F51" w:rsidRDefault="004B4422" w:rsidP="004B44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           Р Е Ш И:</w:t>
      </w:r>
    </w:p>
    <w:p w:rsidR="004B4422" w:rsidRPr="00940F51" w:rsidRDefault="004B4422" w:rsidP="004B44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1.Регистрира застъпник 1 / един / брой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а, на кандидата за кмет на кметство с.Малки Искър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нат от Коалиция БСП за България  в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 за общински </w:t>
      </w:r>
      <w:proofErr w:type="spellStart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кметове в община Етрополе 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27 октомври 2019 год., съгласно приложения към заявлението списък, както следва:</w:t>
      </w:r>
    </w:p>
    <w:tbl>
      <w:tblPr>
        <w:tblW w:w="87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3160"/>
      </w:tblGrid>
      <w:tr w:rsidR="004B4422" w:rsidRPr="0045724C" w:rsidTr="001563D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B4422" w:rsidRPr="0045724C" w:rsidRDefault="004B4422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B4422" w:rsidRPr="0045724C" w:rsidRDefault="004B4422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5724C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45724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(броят на </w:t>
            </w:r>
            <w:proofErr w:type="spellStart"/>
            <w:r w:rsidRPr="0045724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застъпниците</w:t>
            </w:r>
            <w:proofErr w:type="spellEnd"/>
            <w:r w:rsidRPr="0045724C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 xml:space="preserve"> не може да надвишава броя на секциите)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B4422" w:rsidRPr="0045724C" w:rsidRDefault="004B4422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ЕГН/ЛН на застъпника 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br/>
            </w:r>
          </w:p>
        </w:tc>
      </w:tr>
      <w:tr w:rsidR="004B4422" w:rsidRPr="0045724C" w:rsidTr="001563D4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22" w:rsidRPr="00DE74E1" w:rsidRDefault="004B4422" w:rsidP="00156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DE74E1">
              <w:rPr>
                <w:rFonts w:ascii="Calibri" w:eastAsia="Times New Roman" w:hAnsi="Calibri" w:cs="Calibri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422" w:rsidRPr="0045724C" w:rsidRDefault="004B4422" w:rsidP="00156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Ангел Кирилов Симеонов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22" w:rsidRPr="0045724C" w:rsidRDefault="004B4422" w:rsidP="0015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B4422" w:rsidRDefault="004B4422" w:rsidP="004B442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на регистрирания  застъпник</w:t>
      </w:r>
      <w:r w:rsidRPr="00940F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B4422" w:rsidRPr="00940F51" w:rsidRDefault="004B4422" w:rsidP="004B442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B4422" w:rsidRPr="001F162C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Имате ли допълнения към така предложения проект за решение?</w:t>
      </w:r>
    </w:p>
    <w:p w:rsidR="004B4422" w:rsidRPr="001F162C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Няма.</w:t>
      </w:r>
    </w:p>
    <w:p w:rsidR="004B4422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4B4422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</w:t>
      </w:r>
      <w:r>
        <w:rPr>
          <w:rFonts w:ascii="Times New Roman" w:hAnsi="Times New Roman" w:cs="Times New Roman"/>
          <w:sz w:val="24"/>
          <w:szCs w:val="24"/>
        </w:rPr>
        <w:t xml:space="preserve"> решение , моля да гласува </w:t>
      </w:r>
    </w:p>
    <w:p w:rsidR="004B4422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4B4422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</w:rPr>
        <w:t xml:space="preserve">  членове на ОИК – за 9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  <w:r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 xml:space="preserve">.председател Катя Стаменова – член , Виктория Цолова –член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>Стефка Енчева-член , Николай Милчев-ч</w:t>
      </w:r>
      <w:r>
        <w:rPr>
          <w:rFonts w:ascii="Times New Roman" w:hAnsi="Times New Roman" w:cs="Times New Roman"/>
          <w:sz w:val="24"/>
          <w:szCs w:val="24"/>
        </w:rPr>
        <w:t>лен и Веселин  Василев – член</w:t>
      </w:r>
      <w:r w:rsidRPr="00EA65CE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/</w:t>
      </w:r>
    </w:p>
    <w:p w:rsidR="004B4422" w:rsidRPr="001F162C" w:rsidRDefault="004B4422" w:rsidP="004B4422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риема се </w:t>
      </w:r>
    </w:p>
    <w:p w:rsidR="004B4422" w:rsidRPr="001F162C" w:rsidRDefault="004B4422" w:rsidP="001F162C">
      <w:pPr>
        <w:rPr>
          <w:rFonts w:ascii="Times New Roman" w:hAnsi="Times New Roman" w:cs="Times New Roman"/>
          <w:sz w:val="24"/>
          <w:szCs w:val="24"/>
        </w:rPr>
      </w:pPr>
    </w:p>
    <w:p w:rsidR="006D62DB" w:rsidRPr="001F162C" w:rsidRDefault="004B4422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6D6C67" w:rsidRPr="001F162C">
        <w:rPr>
          <w:rFonts w:ascii="Times New Roman" w:hAnsi="Times New Roman" w:cs="Times New Roman"/>
          <w:color w:val="333333"/>
          <w:sz w:val="24"/>
          <w:szCs w:val="24"/>
        </w:rPr>
        <w:t>.Разни.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6D62DB" w:rsidRPr="001F162C" w:rsidRDefault="007C1AE9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Закрито в  12</w:t>
      </w:r>
      <w:r w:rsidR="00B95C89" w:rsidRPr="001F162C">
        <w:rPr>
          <w:rFonts w:ascii="Times New Roman" w:hAnsi="Times New Roman" w:cs="Times New Roman"/>
          <w:sz w:val="24"/>
          <w:szCs w:val="24"/>
        </w:rPr>
        <w:t>:</w:t>
      </w:r>
      <w:r w:rsidR="00B8257D" w:rsidRPr="001F162C">
        <w:rPr>
          <w:rFonts w:ascii="Times New Roman" w:hAnsi="Times New Roman" w:cs="Times New Roman"/>
          <w:sz w:val="24"/>
          <w:szCs w:val="24"/>
        </w:rPr>
        <w:t>0</w:t>
      </w:r>
      <w:r w:rsidR="00B95C89" w:rsidRPr="001F162C">
        <w:rPr>
          <w:rFonts w:ascii="Times New Roman" w:hAnsi="Times New Roman" w:cs="Times New Roman"/>
          <w:sz w:val="24"/>
          <w:szCs w:val="24"/>
        </w:rPr>
        <w:t>0</w:t>
      </w:r>
      <w:r w:rsidR="006D62DB" w:rsidRPr="001F162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933C6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СЕКРЕТАР: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Цветана Василева</w:t>
      </w:r>
    </w:p>
    <w:p w:rsidR="008D3ACE" w:rsidRPr="00253B86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E1" w:rsidRDefault="00DC23E1" w:rsidP="00B917FE">
      <w:pPr>
        <w:spacing w:after="0" w:line="240" w:lineRule="auto"/>
      </w:pPr>
      <w:r>
        <w:separator/>
      </w:r>
    </w:p>
  </w:endnote>
  <w:endnote w:type="continuationSeparator" w:id="0">
    <w:p w:rsidR="00DC23E1" w:rsidRDefault="00DC23E1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E1" w:rsidRDefault="00DC23E1" w:rsidP="00B917FE">
      <w:pPr>
        <w:spacing w:after="0" w:line="240" w:lineRule="auto"/>
      </w:pPr>
      <w:r>
        <w:separator/>
      </w:r>
    </w:p>
  </w:footnote>
  <w:footnote w:type="continuationSeparator" w:id="0">
    <w:p w:rsidR="00DC23E1" w:rsidRDefault="00DC23E1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5C1">
          <w:rPr>
            <w:noProof/>
          </w:rPr>
          <w:t>3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A6F13"/>
    <w:multiLevelType w:val="multilevel"/>
    <w:tmpl w:val="E4C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5559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CEE15EF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38"/>
  </w:num>
  <w:num w:numId="5">
    <w:abstractNumId w:val="28"/>
  </w:num>
  <w:num w:numId="6">
    <w:abstractNumId w:val="6"/>
  </w:num>
  <w:num w:numId="7">
    <w:abstractNumId w:val="11"/>
  </w:num>
  <w:num w:numId="8">
    <w:abstractNumId w:val="13"/>
  </w:num>
  <w:num w:numId="9">
    <w:abstractNumId w:val="22"/>
  </w:num>
  <w:num w:numId="10">
    <w:abstractNumId w:val="29"/>
  </w:num>
  <w:num w:numId="11">
    <w:abstractNumId w:val="1"/>
  </w:num>
  <w:num w:numId="12">
    <w:abstractNumId w:val="27"/>
  </w:num>
  <w:num w:numId="13">
    <w:abstractNumId w:val="18"/>
  </w:num>
  <w:num w:numId="14">
    <w:abstractNumId w:val="12"/>
  </w:num>
  <w:num w:numId="15">
    <w:abstractNumId w:val="35"/>
  </w:num>
  <w:num w:numId="16">
    <w:abstractNumId w:val="0"/>
  </w:num>
  <w:num w:numId="17">
    <w:abstractNumId w:val="20"/>
  </w:num>
  <w:num w:numId="18">
    <w:abstractNumId w:val="26"/>
  </w:num>
  <w:num w:numId="19">
    <w:abstractNumId w:val="34"/>
  </w:num>
  <w:num w:numId="20">
    <w:abstractNumId w:val="24"/>
  </w:num>
  <w:num w:numId="21">
    <w:abstractNumId w:val="17"/>
  </w:num>
  <w:num w:numId="22">
    <w:abstractNumId w:val="37"/>
  </w:num>
  <w:num w:numId="23">
    <w:abstractNumId w:val="36"/>
  </w:num>
  <w:num w:numId="24">
    <w:abstractNumId w:val="23"/>
  </w:num>
  <w:num w:numId="25">
    <w:abstractNumId w:val="30"/>
  </w:num>
  <w:num w:numId="26">
    <w:abstractNumId w:val="14"/>
  </w:num>
  <w:num w:numId="27">
    <w:abstractNumId w:val="4"/>
  </w:num>
  <w:num w:numId="28">
    <w:abstractNumId w:val="32"/>
  </w:num>
  <w:num w:numId="29">
    <w:abstractNumId w:val="19"/>
  </w:num>
  <w:num w:numId="30">
    <w:abstractNumId w:val="3"/>
  </w:num>
  <w:num w:numId="31">
    <w:abstractNumId w:val="16"/>
  </w:num>
  <w:num w:numId="32">
    <w:abstractNumId w:val="33"/>
  </w:num>
  <w:num w:numId="33">
    <w:abstractNumId w:val="9"/>
  </w:num>
  <w:num w:numId="34">
    <w:abstractNumId w:val="10"/>
  </w:num>
  <w:num w:numId="35">
    <w:abstractNumId w:val="2"/>
  </w:num>
  <w:num w:numId="36">
    <w:abstractNumId w:val="31"/>
  </w:num>
  <w:num w:numId="37">
    <w:abstractNumId w:val="15"/>
  </w:num>
  <w:num w:numId="38">
    <w:abstractNumId w:val="7"/>
  </w:num>
  <w:num w:numId="39">
    <w:abstractNumId w:val="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872"/>
    <w:rsid w:val="0005009A"/>
    <w:rsid w:val="00052311"/>
    <w:rsid w:val="00060C84"/>
    <w:rsid w:val="00063684"/>
    <w:rsid w:val="000728FC"/>
    <w:rsid w:val="000847A4"/>
    <w:rsid w:val="0009329C"/>
    <w:rsid w:val="000A0BE9"/>
    <w:rsid w:val="000A3AAB"/>
    <w:rsid w:val="000C120D"/>
    <w:rsid w:val="000C3234"/>
    <w:rsid w:val="000F0F53"/>
    <w:rsid w:val="0010333B"/>
    <w:rsid w:val="00115BEC"/>
    <w:rsid w:val="00116D19"/>
    <w:rsid w:val="00121D19"/>
    <w:rsid w:val="0012719F"/>
    <w:rsid w:val="00131F46"/>
    <w:rsid w:val="001348B8"/>
    <w:rsid w:val="00147DF6"/>
    <w:rsid w:val="00155206"/>
    <w:rsid w:val="00170122"/>
    <w:rsid w:val="00171C27"/>
    <w:rsid w:val="00182904"/>
    <w:rsid w:val="00194166"/>
    <w:rsid w:val="001B58A7"/>
    <w:rsid w:val="001B6516"/>
    <w:rsid w:val="001C150B"/>
    <w:rsid w:val="001C6AD9"/>
    <w:rsid w:val="001D0C55"/>
    <w:rsid w:val="001F162C"/>
    <w:rsid w:val="001F6F35"/>
    <w:rsid w:val="002010D2"/>
    <w:rsid w:val="002030B1"/>
    <w:rsid w:val="00210447"/>
    <w:rsid w:val="002442AF"/>
    <w:rsid w:val="00245F34"/>
    <w:rsid w:val="00253B86"/>
    <w:rsid w:val="0027013B"/>
    <w:rsid w:val="002720A0"/>
    <w:rsid w:val="00274D59"/>
    <w:rsid w:val="00275201"/>
    <w:rsid w:val="0028499B"/>
    <w:rsid w:val="002A0441"/>
    <w:rsid w:val="002A4690"/>
    <w:rsid w:val="002A60DA"/>
    <w:rsid w:val="002B078F"/>
    <w:rsid w:val="002C6CE2"/>
    <w:rsid w:val="002D6C3E"/>
    <w:rsid w:val="002E22C8"/>
    <w:rsid w:val="003179DA"/>
    <w:rsid w:val="00320485"/>
    <w:rsid w:val="003225C1"/>
    <w:rsid w:val="00330FDF"/>
    <w:rsid w:val="00336FA7"/>
    <w:rsid w:val="00347DF2"/>
    <w:rsid w:val="00352BBC"/>
    <w:rsid w:val="00355E9F"/>
    <w:rsid w:val="00360D57"/>
    <w:rsid w:val="0036774C"/>
    <w:rsid w:val="00367E17"/>
    <w:rsid w:val="00371A53"/>
    <w:rsid w:val="00374D3B"/>
    <w:rsid w:val="00386997"/>
    <w:rsid w:val="003F12BE"/>
    <w:rsid w:val="003F1DA9"/>
    <w:rsid w:val="00415B23"/>
    <w:rsid w:val="00427CC1"/>
    <w:rsid w:val="00434B6E"/>
    <w:rsid w:val="004447B1"/>
    <w:rsid w:val="004506CF"/>
    <w:rsid w:val="0047579D"/>
    <w:rsid w:val="00480DF5"/>
    <w:rsid w:val="0048430F"/>
    <w:rsid w:val="00484FE3"/>
    <w:rsid w:val="0048704A"/>
    <w:rsid w:val="00490CC6"/>
    <w:rsid w:val="004979B3"/>
    <w:rsid w:val="00497E11"/>
    <w:rsid w:val="004A1697"/>
    <w:rsid w:val="004B25F3"/>
    <w:rsid w:val="004B3159"/>
    <w:rsid w:val="004B4422"/>
    <w:rsid w:val="004D0607"/>
    <w:rsid w:val="004E17CB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70910"/>
    <w:rsid w:val="005A5882"/>
    <w:rsid w:val="005B03D3"/>
    <w:rsid w:val="005B0B24"/>
    <w:rsid w:val="005B0D85"/>
    <w:rsid w:val="005E263E"/>
    <w:rsid w:val="005E54C3"/>
    <w:rsid w:val="005F24CE"/>
    <w:rsid w:val="00601841"/>
    <w:rsid w:val="006018F1"/>
    <w:rsid w:val="00603E2A"/>
    <w:rsid w:val="006076B0"/>
    <w:rsid w:val="00610C66"/>
    <w:rsid w:val="006174FF"/>
    <w:rsid w:val="006214A5"/>
    <w:rsid w:val="00630F4A"/>
    <w:rsid w:val="00641A68"/>
    <w:rsid w:val="00655B2C"/>
    <w:rsid w:val="00660EB8"/>
    <w:rsid w:val="00664581"/>
    <w:rsid w:val="00664C4D"/>
    <w:rsid w:val="00667690"/>
    <w:rsid w:val="0066795D"/>
    <w:rsid w:val="00667B81"/>
    <w:rsid w:val="00676E16"/>
    <w:rsid w:val="00687B2B"/>
    <w:rsid w:val="00691D22"/>
    <w:rsid w:val="006B1837"/>
    <w:rsid w:val="006B777C"/>
    <w:rsid w:val="006C2105"/>
    <w:rsid w:val="006C7B74"/>
    <w:rsid w:val="006D62DB"/>
    <w:rsid w:val="006D6C67"/>
    <w:rsid w:val="006E25E6"/>
    <w:rsid w:val="006F1A32"/>
    <w:rsid w:val="006F4878"/>
    <w:rsid w:val="006F6C6E"/>
    <w:rsid w:val="00720519"/>
    <w:rsid w:val="007264A7"/>
    <w:rsid w:val="00736717"/>
    <w:rsid w:val="007468D2"/>
    <w:rsid w:val="00762051"/>
    <w:rsid w:val="007651F3"/>
    <w:rsid w:val="00766BC6"/>
    <w:rsid w:val="007730AB"/>
    <w:rsid w:val="00781AF3"/>
    <w:rsid w:val="007A7078"/>
    <w:rsid w:val="007C1AE9"/>
    <w:rsid w:val="007C4544"/>
    <w:rsid w:val="007E1475"/>
    <w:rsid w:val="007F0BB2"/>
    <w:rsid w:val="0084788B"/>
    <w:rsid w:val="00847D54"/>
    <w:rsid w:val="008502AF"/>
    <w:rsid w:val="00854EB1"/>
    <w:rsid w:val="00856039"/>
    <w:rsid w:val="00870605"/>
    <w:rsid w:val="008708BF"/>
    <w:rsid w:val="008765D0"/>
    <w:rsid w:val="00877451"/>
    <w:rsid w:val="008851F2"/>
    <w:rsid w:val="008A6DD2"/>
    <w:rsid w:val="008B3B34"/>
    <w:rsid w:val="008B680A"/>
    <w:rsid w:val="008C0727"/>
    <w:rsid w:val="008C38AA"/>
    <w:rsid w:val="008D3ACE"/>
    <w:rsid w:val="008E1595"/>
    <w:rsid w:val="008E167E"/>
    <w:rsid w:val="008E7E3C"/>
    <w:rsid w:val="008F510A"/>
    <w:rsid w:val="008F67B4"/>
    <w:rsid w:val="0090103C"/>
    <w:rsid w:val="00907D01"/>
    <w:rsid w:val="0091407B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96840"/>
    <w:rsid w:val="009B4B10"/>
    <w:rsid w:val="009B59E9"/>
    <w:rsid w:val="009D009F"/>
    <w:rsid w:val="009D3652"/>
    <w:rsid w:val="009F0B76"/>
    <w:rsid w:val="00A10489"/>
    <w:rsid w:val="00A55C38"/>
    <w:rsid w:val="00A61855"/>
    <w:rsid w:val="00A62D38"/>
    <w:rsid w:val="00A750DC"/>
    <w:rsid w:val="00AB2882"/>
    <w:rsid w:val="00AB37FD"/>
    <w:rsid w:val="00AC66E1"/>
    <w:rsid w:val="00AE45DE"/>
    <w:rsid w:val="00AF3190"/>
    <w:rsid w:val="00AF6C45"/>
    <w:rsid w:val="00B2189E"/>
    <w:rsid w:val="00B23AC4"/>
    <w:rsid w:val="00B24B9C"/>
    <w:rsid w:val="00B569A2"/>
    <w:rsid w:val="00B66DBD"/>
    <w:rsid w:val="00B77858"/>
    <w:rsid w:val="00B8257D"/>
    <w:rsid w:val="00B830B0"/>
    <w:rsid w:val="00B874C1"/>
    <w:rsid w:val="00B917FE"/>
    <w:rsid w:val="00B95344"/>
    <w:rsid w:val="00B95C89"/>
    <w:rsid w:val="00B97FAF"/>
    <w:rsid w:val="00BA5D22"/>
    <w:rsid w:val="00BD4A2B"/>
    <w:rsid w:val="00BE5D9B"/>
    <w:rsid w:val="00BF0C73"/>
    <w:rsid w:val="00BF7A02"/>
    <w:rsid w:val="00C0335F"/>
    <w:rsid w:val="00C07918"/>
    <w:rsid w:val="00C2547D"/>
    <w:rsid w:val="00C36B81"/>
    <w:rsid w:val="00C43FB9"/>
    <w:rsid w:val="00C55D5B"/>
    <w:rsid w:val="00C571F2"/>
    <w:rsid w:val="00C74D64"/>
    <w:rsid w:val="00C76720"/>
    <w:rsid w:val="00C9101E"/>
    <w:rsid w:val="00CA1AE9"/>
    <w:rsid w:val="00CB117B"/>
    <w:rsid w:val="00CF4F72"/>
    <w:rsid w:val="00D11FBF"/>
    <w:rsid w:val="00D13E44"/>
    <w:rsid w:val="00D15937"/>
    <w:rsid w:val="00D276E3"/>
    <w:rsid w:val="00D475B5"/>
    <w:rsid w:val="00D500D9"/>
    <w:rsid w:val="00D7488D"/>
    <w:rsid w:val="00D75804"/>
    <w:rsid w:val="00D920BB"/>
    <w:rsid w:val="00DA599F"/>
    <w:rsid w:val="00DB6A5D"/>
    <w:rsid w:val="00DC23E1"/>
    <w:rsid w:val="00DD0552"/>
    <w:rsid w:val="00DD6BE1"/>
    <w:rsid w:val="00DD7C9D"/>
    <w:rsid w:val="00DF03B0"/>
    <w:rsid w:val="00E05F9D"/>
    <w:rsid w:val="00E11329"/>
    <w:rsid w:val="00E24E53"/>
    <w:rsid w:val="00E3506A"/>
    <w:rsid w:val="00E47D0A"/>
    <w:rsid w:val="00E54481"/>
    <w:rsid w:val="00E55937"/>
    <w:rsid w:val="00E7334E"/>
    <w:rsid w:val="00E81C30"/>
    <w:rsid w:val="00E926FA"/>
    <w:rsid w:val="00EA65CE"/>
    <w:rsid w:val="00EA6FDB"/>
    <w:rsid w:val="00EB3243"/>
    <w:rsid w:val="00EB63EF"/>
    <w:rsid w:val="00EF16A3"/>
    <w:rsid w:val="00EF7738"/>
    <w:rsid w:val="00F15351"/>
    <w:rsid w:val="00F23624"/>
    <w:rsid w:val="00F516AA"/>
    <w:rsid w:val="00F86731"/>
    <w:rsid w:val="00F933C6"/>
    <w:rsid w:val="00F94312"/>
    <w:rsid w:val="00FA506F"/>
    <w:rsid w:val="00FA522D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8939-BCEE-41AD-B4DC-CEDCADA3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2019-10-22T14:48:00Z</cp:lastPrinted>
  <dcterms:created xsi:type="dcterms:W3CDTF">2019-10-27T08:24:00Z</dcterms:created>
  <dcterms:modified xsi:type="dcterms:W3CDTF">2019-10-27T08:24:00Z</dcterms:modified>
</cp:coreProperties>
</file>