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130305">
        <w:t>22</w:t>
      </w:r>
      <w:r w:rsidR="003118FF">
        <w:t>.10</w:t>
      </w:r>
      <w:r w:rsidR="003D7466">
        <w:t xml:space="preserve">.2019 год. от </w:t>
      </w:r>
      <w:r w:rsidR="00EE541E">
        <w:t>9</w:t>
      </w:r>
      <w:bookmarkStart w:id="0" w:name="_GoBack"/>
      <w:bookmarkEnd w:id="0"/>
      <w:r w:rsidR="00513022">
        <w:t>.</w:t>
      </w:r>
      <w:r w:rsidR="00130305">
        <w:t>3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130305">
        <w:rPr>
          <w:b/>
        </w:rPr>
        <w:t>22</w:t>
      </w:r>
      <w:r w:rsidR="00EE541E">
        <w:rPr>
          <w:b/>
        </w:rPr>
        <w:t>.10.2019 г. от 9</w:t>
      </w:r>
      <w:r w:rsidRPr="00352F20">
        <w:rPr>
          <w:b/>
        </w:rPr>
        <w:t>.</w:t>
      </w:r>
      <w:r w:rsidR="00130305">
        <w:rPr>
          <w:b/>
        </w:rPr>
        <w:t>3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196C" w:rsidRDefault="006A78B4" w:rsidP="0013030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130305" w:rsidRPr="00A72BFE">
              <w:rPr>
                <w:b/>
                <w:color w:val="333333"/>
              </w:rPr>
              <w:t>:</w:t>
            </w:r>
            <w:r w:rsidR="00130305" w:rsidRPr="00A72BFE">
              <w:rPr>
                <w:color w:val="333333"/>
              </w:rPr>
              <w:t xml:space="preserve"> Констатирани нарушения на Заповед № РД – 15-580 /20.09.219 год. на Кмета на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130305" w:rsidRDefault="007824AF" w:rsidP="006B70D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130305" w:rsidRPr="00B168E2">
              <w:rPr>
                <w:color w:val="333333"/>
              </w:rPr>
              <w:t>Извършване</w:t>
            </w:r>
            <w:r w:rsidR="00130305">
              <w:rPr>
                <w:color w:val="333333"/>
              </w:rPr>
              <w:t xml:space="preserve"> замяна на член на СИК 231800001</w:t>
            </w:r>
            <w:r w:rsidR="00130305" w:rsidRPr="00B168E2">
              <w:rPr>
                <w:color w:val="333333"/>
              </w:rPr>
              <w:t xml:space="preserve"> при произвеждане на изборите за общински </w:t>
            </w:r>
            <w:proofErr w:type="spellStart"/>
            <w:r w:rsidR="00130305" w:rsidRPr="00B168E2">
              <w:rPr>
                <w:color w:val="333333"/>
              </w:rPr>
              <w:t>съветници</w:t>
            </w:r>
            <w:proofErr w:type="spellEnd"/>
            <w:r w:rsidR="00130305" w:rsidRPr="00B168E2">
              <w:rPr>
                <w:color w:val="333333"/>
              </w:rPr>
              <w:t xml:space="preserve"> и за кметове, насрочени за 27 октомври 2019 година в община Етрополе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130305" w:rsidRDefault="00DB5073" w:rsidP="0013030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130305">
              <w:rPr>
                <w:color w:val="333333"/>
              </w:rPr>
              <w:t xml:space="preserve">Заместване на Председателя на ОИК Етрополе  Ивелина Атанасова от Зам.председателят Катя </w:t>
            </w:r>
            <w:proofErr w:type="spellStart"/>
            <w:r w:rsidR="00130305">
              <w:rPr>
                <w:color w:val="333333"/>
              </w:rPr>
              <w:t>Богомилова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6B70D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 w:rsidR="00130305">
              <w:rPr>
                <w:color w:val="333333"/>
              </w:rPr>
              <w:t xml:space="preserve">Изменение в състава  СИК </w:t>
            </w:r>
            <w:r w:rsidR="00130305" w:rsidRPr="00B168E2">
              <w:rPr>
                <w:color w:val="333333"/>
              </w:rPr>
              <w:t xml:space="preserve"> при произвеждане на изборите за общински </w:t>
            </w:r>
            <w:proofErr w:type="spellStart"/>
            <w:r w:rsidR="00130305" w:rsidRPr="00B168E2">
              <w:rPr>
                <w:color w:val="333333"/>
              </w:rPr>
              <w:t>съветници</w:t>
            </w:r>
            <w:proofErr w:type="spellEnd"/>
            <w:r w:rsidR="00130305" w:rsidRPr="00B168E2">
              <w:rPr>
                <w:color w:val="333333"/>
              </w:rPr>
              <w:t xml:space="preserve"> и за кметове, насрочени за 27 октомври 2019 година в община Етрополе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0305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E541E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2019-09-24T13:50:00Z</cp:lastPrinted>
  <dcterms:created xsi:type="dcterms:W3CDTF">2019-10-20T12:20:00Z</dcterms:created>
  <dcterms:modified xsi:type="dcterms:W3CDTF">2019-10-22T14:34:00Z</dcterms:modified>
</cp:coreProperties>
</file>